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7B" w:rsidRPr="00021525" w:rsidRDefault="00865E01" w:rsidP="00524CF6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U</w:t>
      </w:r>
      <w:r w:rsidR="002A0E7B" w:rsidRPr="00021525">
        <w:rPr>
          <w:rFonts w:ascii="Arial" w:eastAsia="Times New Roman" w:hAnsi="Arial" w:cs="Arial"/>
          <w:b/>
          <w:sz w:val="24"/>
          <w:szCs w:val="24"/>
          <w:lang w:eastAsia="sk-SK"/>
        </w:rPr>
        <w:t>vádzajúci pedagogický zamestnanec</w:t>
      </w:r>
    </w:p>
    <w:p w:rsidR="002A0E7B" w:rsidRPr="00021525" w:rsidRDefault="002A0E7B" w:rsidP="00524CF6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021525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021525" w:rsidRPr="00021525" w:rsidTr="008D6530">
        <w:tc>
          <w:tcPr>
            <w:tcW w:w="2835" w:type="dxa"/>
            <w:shd w:val="clear" w:color="auto" w:fill="auto"/>
          </w:tcPr>
          <w:p w:rsidR="002A0E7B" w:rsidRPr="00021525" w:rsidRDefault="002A0E7B" w:rsidP="00524C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2A0E7B" w:rsidRPr="00021525" w:rsidRDefault="002A0E7B" w:rsidP="00524C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021525" w:rsidRPr="00021525" w:rsidTr="008D6530">
        <w:tc>
          <w:tcPr>
            <w:tcW w:w="2835" w:type="dxa"/>
            <w:vAlign w:val="center"/>
          </w:tcPr>
          <w:p w:rsidR="002A0E7B" w:rsidRPr="00021525" w:rsidRDefault="002A0E7B" w:rsidP="00524CF6">
            <w:pPr>
              <w:numPr>
                <w:ilvl w:val="0"/>
                <w:numId w:val="1067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>Začínajúci pedagogický zamestanec</w:t>
            </w:r>
          </w:p>
        </w:tc>
        <w:tc>
          <w:tcPr>
            <w:tcW w:w="11199" w:type="dxa"/>
          </w:tcPr>
          <w:p w:rsidR="002A0E7B" w:rsidRPr="00021525" w:rsidRDefault="002A0E7B" w:rsidP="00524CF6">
            <w:pPr>
              <w:pStyle w:val="Odsekzoznamu"/>
              <w:numPr>
                <w:ilvl w:val="1"/>
                <w:numId w:val="106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Identifikovať individuálne a vývinové charakteristiky dieťaťa/žiaka</w:t>
            </w:r>
          </w:p>
        </w:tc>
      </w:tr>
      <w:tr w:rsidR="00021525" w:rsidRPr="00021525" w:rsidTr="008D6530">
        <w:tc>
          <w:tcPr>
            <w:tcW w:w="2835" w:type="dxa"/>
            <w:vAlign w:val="center"/>
          </w:tcPr>
          <w:p w:rsidR="002A0E7B" w:rsidRPr="00021525" w:rsidRDefault="002A0E7B" w:rsidP="00524CF6">
            <w:pPr>
              <w:numPr>
                <w:ilvl w:val="0"/>
                <w:numId w:val="106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>Adaptačný proces</w:t>
            </w:r>
          </w:p>
        </w:tc>
        <w:tc>
          <w:tcPr>
            <w:tcW w:w="11199" w:type="dxa"/>
          </w:tcPr>
          <w:p w:rsidR="002A0E7B" w:rsidRPr="00021525" w:rsidRDefault="002A0E7B" w:rsidP="00524CF6">
            <w:pPr>
              <w:pStyle w:val="Odsekzoznamu"/>
              <w:numPr>
                <w:ilvl w:val="1"/>
                <w:numId w:val="106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Plánovať adaptačný proces</w:t>
            </w:r>
          </w:p>
          <w:p w:rsidR="002A0E7B" w:rsidRPr="00021525" w:rsidRDefault="002A0E7B" w:rsidP="00524CF6">
            <w:pPr>
              <w:pStyle w:val="Odsekzoznamu"/>
              <w:numPr>
                <w:ilvl w:val="1"/>
                <w:numId w:val="106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Realizovať adaptačný proces</w:t>
            </w:r>
          </w:p>
          <w:p w:rsidR="002A0E7B" w:rsidRPr="00021525" w:rsidRDefault="002A0E7B" w:rsidP="00524CF6">
            <w:pPr>
              <w:pStyle w:val="Odsekzoznamu"/>
              <w:numPr>
                <w:ilvl w:val="1"/>
                <w:numId w:val="106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Hodnotiť adaptačný proces</w:t>
            </w:r>
          </w:p>
        </w:tc>
      </w:tr>
      <w:tr w:rsidR="00021525" w:rsidRPr="00021525" w:rsidTr="008D6530">
        <w:tc>
          <w:tcPr>
            <w:tcW w:w="2835" w:type="dxa"/>
            <w:vAlign w:val="center"/>
          </w:tcPr>
          <w:p w:rsidR="002A0E7B" w:rsidRPr="00021525" w:rsidRDefault="002A0E7B" w:rsidP="00524CF6">
            <w:pPr>
              <w:numPr>
                <w:ilvl w:val="0"/>
                <w:numId w:val="106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2A0E7B" w:rsidRPr="00021525" w:rsidRDefault="002A0E7B" w:rsidP="00524CF6">
            <w:pPr>
              <w:pStyle w:val="Odsekzoznamu"/>
              <w:numPr>
                <w:ilvl w:val="1"/>
                <w:numId w:val="115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2A0E7B" w:rsidRPr="00021525" w:rsidRDefault="002A0E7B" w:rsidP="00524CF6">
            <w:pPr>
              <w:pStyle w:val="Odsekzoznamu"/>
              <w:numPr>
                <w:ilvl w:val="1"/>
                <w:numId w:val="1156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Stotožniť sa s rolou špecialistu, školou a školským zaraideným</w:t>
            </w:r>
          </w:p>
        </w:tc>
      </w:tr>
    </w:tbl>
    <w:p w:rsidR="002A0E7B" w:rsidRPr="00021525" w:rsidRDefault="002A0E7B" w:rsidP="00524C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2152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021525">
        <w:rPr>
          <w:rFonts w:ascii="Arial" w:hAnsi="Arial" w:cs="Arial"/>
          <w:b/>
          <w:sz w:val="24"/>
          <w:szCs w:val="24"/>
        </w:rPr>
        <w:t>Začínajúci pedagogický zamestanec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021525" w:rsidRPr="00021525" w:rsidTr="00524CF6">
        <w:tc>
          <w:tcPr>
            <w:tcW w:w="14034" w:type="dxa"/>
            <w:gridSpan w:val="2"/>
          </w:tcPr>
          <w:p w:rsidR="002A0E7B" w:rsidRPr="00021525" w:rsidRDefault="002A0E7B" w:rsidP="00524C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profesijný štandard pre príslušnú kategóriu a podkategóriu pedagogického zamestnanca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identifikovať úroveň profesijných kompetencií začínajúceho pedagogického zamestnanca vo vzťahu k profesijnému štandardu a potrebám školského vzdelávacieho programu a výchovného programu školského zariadenia</w:t>
            </w:r>
          </w:p>
          <w:p w:rsidR="002A0E7B" w:rsidRPr="00021525" w:rsidRDefault="002A0E7B" w:rsidP="00524CF6">
            <w:pPr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akceptovať rôzne spôsoby učenia sa začínajúceho pedagogického zamestnanca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rešpektovať individualitu osobnosti začínajúceho pedagogického 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lastRenderedPageBreak/>
              <w:t xml:space="preserve">vyberá a používa metódy na rozpoznanie individuálnych vzdelávacích potrieb začínajúceho </w:t>
            </w:r>
            <w:r w:rsidRPr="00021525">
              <w:rPr>
                <w:rFonts w:ascii="Arial" w:hAnsi="Arial" w:cs="Arial"/>
                <w:sz w:val="24"/>
                <w:szCs w:val="24"/>
              </w:rPr>
              <w:lastRenderedPageBreak/>
              <w:t>pedagogického zamestnanca, interpretuje výsledky diagnostiky a vyvodí závery</w:t>
            </w:r>
          </w:p>
          <w:p w:rsidR="002A0E7B" w:rsidRPr="00021525" w:rsidRDefault="002A0E7B" w:rsidP="00524CF6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tvorí , resp.  využíva diagnostické nástroje (napr. pozorovací hárok, škála, a pod.)</w:t>
            </w:r>
          </w:p>
          <w:p w:rsidR="002A0E7B" w:rsidRPr="00021525" w:rsidRDefault="002A0E7B" w:rsidP="00524CF6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identifikuje vzdelávacie potreby začínajúceho pedagogického zamestnanca na základe profesijného štandardu pre kariérny stupeň samostatný pedagogický zamestnanec a potrieb školského vzdelávacieho programu a výchovného programu školského zariadenia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spolupracuje so špecializovanými metodickými a poradenskými zariadeniami</w:t>
            </w:r>
          </w:p>
        </w:tc>
      </w:tr>
    </w:tbl>
    <w:p w:rsidR="002A0E7B" w:rsidRPr="00021525" w:rsidRDefault="002A0E7B" w:rsidP="00524CF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021525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021525">
        <w:rPr>
          <w:rFonts w:ascii="Arial" w:hAnsi="Arial" w:cs="Arial"/>
          <w:b/>
          <w:sz w:val="24"/>
          <w:szCs w:val="24"/>
        </w:rPr>
        <w:t>Adaptačný proces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021525" w:rsidRPr="00021525" w:rsidTr="00524CF6">
        <w:tc>
          <w:tcPr>
            <w:tcW w:w="14034" w:type="dxa"/>
            <w:gridSpan w:val="2"/>
          </w:tcPr>
          <w:p w:rsidR="002A0E7B" w:rsidRPr="00021525" w:rsidRDefault="002A0E7B" w:rsidP="00524C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Plánovať adaptačný proces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28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poznať teoretické východiská učenia sa dospelých</w:t>
            </w:r>
          </w:p>
          <w:p w:rsidR="002A0E7B" w:rsidRPr="00021525" w:rsidRDefault="002A0E7B" w:rsidP="00524CF6">
            <w:pPr>
              <w:numPr>
                <w:ilvl w:val="0"/>
                <w:numId w:val="628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poznať aktuálne trendy v didaktike, pedagogike a psychológii</w:t>
            </w:r>
          </w:p>
          <w:p w:rsidR="002A0E7B" w:rsidRPr="00021525" w:rsidRDefault="002A0E7B" w:rsidP="00524CF6">
            <w:pPr>
              <w:numPr>
                <w:ilvl w:val="0"/>
                <w:numId w:val="628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orientovať sa v pedagogickej dokumentácii, ďalšej dokumentácii, ostatných koncepčných a strategických dokumentoch a materiáloch školy/školského zariadenia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poznať všeobecne záväzné právne predpisy vzťahujúce sa k výkonu práce pedagogického zamestnanca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pStyle w:val="Odsekzoznamu"/>
              <w:numPr>
                <w:ilvl w:val="0"/>
                <w:numId w:val="1218"/>
              </w:numPr>
              <w:spacing w:before="120" w:after="120"/>
              <w:ind w:left="304" w:hanging="283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plánovať a projektovať adaptačné vzdelávanie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sleduje plnenie programu adaptačného vzdelávania a priebežne ho upravuje podľa potrieb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poskytuje priestor začínajúcemu pedagogickému zamestnancovi na pozorovanie a analýzu vlastnej výchovno-vzdelávacej činnosti 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pozoruje a analyzuje pedagogické pôsobenie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spätnú väzbu začínajúcemu pedagogickému zamestnancovi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poskytuje poradenstvo a pomoc začínajúcemu pedagogickému zamestnancovi pri riešení pedagogických </w:t>
            </w:r>
            <w:r w:rsidRPr="00021525">
              <w:rPr>
                <w:rFonts w:ascii="Arial" w:hAnsi="Arial" w:cs="Arial"/>
                <w:sz w:val="24"/>
                <w:szCs w:val="24"/>
              </w:rPr>
              <w:lastRenderedPageBreak/>
              <w:t>problémov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pomáha začínajúcemu pedagogickému zamestnancovi pri adaptácii (adjustácii) v pedagogickom kolektíve školy, školského zariadenia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zapája začínajúceho pedagogického zamestnanca do činnosti metodických orgánov a spolupráce s pedagogickými a odbornými zamestnancami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zapája začínajúceho pedagogického zamestnanca do aktivít spolupráce so zákonnými zástupcami detí a žiakov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vytvára pozitívnu klímu vo vzťahu k začínajúcemu pedagogickému zamestnancovi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podporuje a rozvíja kladné postoje k profesii učiteľa</w:t>
            </w:r>
          </w:p>
        </w:tc>
      </w:tr>
      <w:tr w:rsidR="00021525" w:rsidRPr="00021525" w:rsidTr="00524CF6">
        <w:tc>
          <w:tcPr>
            <w:tcW w:w="14034" w:type="dxa"/>
            <w:gridSpan w:val="2"/>
          </w:tcPr>
          <w:p w:rsidR="002A0E7B" w:rsidRPr="00021525" w:rsidRDefault="002A0E7B" w:rsidP="00524C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Realizovať adaptačný proces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špecifiká problémov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metodiku pozorovania začínajúceho pedagogického zamestnanca v procese adaptácie</w:t>
            </w:r>
          </w:p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techniky vedenia rozhovoru, poskytovania spätnej väzby a individuálneho poradenstva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04" w:hanging="283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facilitovať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04" w:hanging="283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poskytovať individuálne poradenstvo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7"/>
              </w:numPr>
              <w:spacing w:before="120" w:after="120"/>
              <w:ind w:left="304" w:hanging="283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koordinovať proces adaptačného vzdelávania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priebežnú spätnú väzbu začínajúcemu pedagogickému zamestnancov  a vyhodnocuje jej účinnosť</w:t>
            </w:r>
          </w:p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hodnotí splnenie cieľov adaptačného vzdelávania podľa stanovených kritérií</w:t>
            </w:r>
          </w:p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používa rôzne druhy, formy a  spoľahlivé nástroje hodnotenia edukačného pôsobenia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uplatňuje efektívne spôsoby komunikácie</w:t>
            </w:r>
          </w:p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lastRenderedPageBreak/>
              <w:t>rozvíja sebareflexiu, sebahodnotenie začínajúceho pedagogického zamestnanca v súlade s cieľmi, obsahom a úlohami adaptačného vzdelávania</w:t>
            </w:r>
          </w:p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začínajúcemu pedagogickému zamestnancovi podporu a oceňuje personálne, sociálne a praktické zručnosti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hodnotí úroveň dosiahnutých kompetencií začínajúceho pedagogického zamestnanca voči požiadavkám na profesijné kompetencie samostatného pedagogického zamestnanca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na základe priebežného hodnotenia poskytuje začínajúcemu pedagogickému zamestnancovi spoľahlivé celkové hodnotenie adaptačného procesu</w:t>
            </w:r>
          </w:p>
        </w:tc>
      </w:tr>
      <w:tr w:rsidR="00021525" w:rsidRPr="00021525" w:rsidTr="00524CF6">
        <w:tc>
          <w:tcPr>
            <w:tcW w:w="14034" w:type="dxa"/>
            <w:gridSpan w:val="2"/>
          </w:tcPr>
          <w:p w:rsidR="002A0E7B" w:rsidRPr="00021525" w:rsidRDefault="002A0E7B" w:rsidP="00524C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Hodnotiť adaptačný proces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teoretické východiská hodnotenia pracovného výkonu</w:t>
            </w:r>
          </w:p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techniky poskytovania spätnej väzby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analyzovať realizáciu pedagogického pôsobenia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hodnotiť priebeh a výsledky adaptačného vzdelávania začínajúceho pedagogického zamestnanca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zostaviť záverečnú správu o ukončení adaptačného vzdelávania</w:t>
            </w:r>
          </w:p>
        </w:tc>
      </w:tr>
      <w:tr w:rsidR="00021525" w:rsidRPr="00021525" w:rsidTr="00524CF6">
        <w:trPr>
          <w:trHeight w:val="1828"/>
        </w:trPr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reflektuje a priebežne vyhodnocuje úroveň svojich špecializovaných kompetencií v kontexte profesijného štandardu</w:t>
            </w:r>
          </w:p>
          <w:p w:rsidR="002A0E7B" w:rsidRPr="00021525" w:rsidRDefault="002A0E7B" w:rsidP="00524CF6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reflektuje a hodnotí vlastnú činnosť špecialistu</w:t>
            </w:r>
          </w:p>
          <w:p w:rsidR="002A0E7B" w:rsidRPr="00021525" w:rsidRDefault="002A0E7B" w:rsidP="00524CF6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využíva spätnú väzbu od pedagogických zamestnancov a vedúcich pedagogických zamestnancov pre svoj ďalší profesijný rast a sebarozvoj</w:t>
            </w:r>
          </w:p>
          <w:p w:rsidR="002A0E7B" w:rsidRPr="00021525" w:rsidRDefault="002A0E7B" w:rsidP="00524CF6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7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</w:tr>
    </w:tbl>
    <w:p w:rsidR="002A0E7B" w:rsidRPr="00021525" w:rsidRDefault="002A0E7B" w:rsidP="00524C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2152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021525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021525" w:rsidRPr="00021525" w:rsidTr="00524CF6">
        <w:tc>
          <w:tcPr>
            <w:tcW w:w="14034" w:type="dxa"/>
            <w:gridSpan w:val="2"/>
          </w:tcPr>
          <w:p w:rsidR="002A0E7B" w:rsidRPr="00021525" w:rsidRDefault="002A0E7B" w:rsidP="00524C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3.1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pStyle w:val="Odsekzoznamu"/>
              <w:numPr>
                <w:ilvl w:val="0"/>
                <w:numId w:val="98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problematiku andragogiky a pedeutológie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98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zákonitosti profesijného rozvoja pedagogických zamestnancov v kariérnom systéme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spôsobilosť stanoviť si ciele sebarozvoja profesijných kompetencií špecialistu uvádzajúceho pedagogického zamestnanca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iniciuje a poskytuje podklady pre zapracovanie aktuálnych všeobecne záväzných právnych predpisov a metodických usmernení do interných dokumentov školy, školského zariadenia</w:t>
            </w:r>
          </w:p>
          <w:p w:rsidR="002A0E7B" w:rsidRPr="00021525" w:rsidRDefault="002A0E7B" w:rsidP="00524CF6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iniciuje spoluprácu pedagogických zamestnancov v oblasti optimalizácie adaptačného procesu v škole, školskom zariadení</w:t>
            </w:r>
          </w:p>
          <w:p w:rsidR="002A0E7B" w:rsidRPr="00021525" w:rsidRDefault="002A0E7B" w:rsidP="00524CF6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spolupracuje pri tvorbe interných metodických materiálov, pokynov pre pedagogických a odborných zamestnancov a pod.</w:t>
            </w:r>
          </w:p>
          <w:p w:rsidR="002A0E7B" w:rsidRPr="00021525" w:rsidRDefault="002A0E7B" w:rsidP="00524CF6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podieľa sa na tvorbe a realizácii autoevalvačného plánu školy, školského zariadenia</w:t>
            </w:r>
          </w:p>
          <w:p w:rsidR="002A0E7B" w:rsidRPr="00021525" w:rsidRDefault="002A0E7B" w:rsidP="00524CF6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pomoc a poradenstvo pedagogickým zamestnancom v oblasti pedagogickej diagnostiky, plánovania, realizácie a hodnotenia procesu adaptácie</w:t>
            </w:r>
          </w:p>
          <w:p w:rsidR="002A0E7B" w:rsidRPr="00021525" w:rsidRDefault="002A0E7B" w:rsidP="00524CF6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pozitívne ovplyvňuje kultúru školy, školského zariadenia</w:t>
            </w:r>
          </w:p>
        </w:tc>
      </w:tr>
      <w:tr w:rsidR="00021525" w:rsidRPr="00021525" w:rsidTr="00524CF6">
        <w:tc>
          <w:tcPr>
            <w:tcW w:w="14034" w:type="dxa"/>
            <w:gridSpan w:val="2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 a školským zaraideným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poslanie a ciele školy, školského zariadenia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stotožniť sa s poslaním, víziou a deklarovanými hodnotami školy, školského zariadenia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stotožniť sa s rolou špecialistu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lastRenderedPageBreak/>
              <w:t>správať sa v súlade s etikou práce špecialistu</w:t>
            </w:r>
          </w:p>
        </w:tc>
      </w:tr>
      <w:tr w:rsidR="002A0E7B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sleduje plnenie programu adaptačného vzdelávania a priebežne ho upravuje podľa potrieb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poskytuje priestor začínajúcemu pedagogickému zamestnancovi na pozorovanie a analýzu vlastnej výchovno-vzdelávacej činnosti 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pozoruje a analyzuje pedagogické pôsobenie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spätnú väzbu začínajúcemu pedagogickému zamestnancovi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poradenstvo a pomoc začínajúcemu pedagogickému zamestnancovi pri riešení pedagogických problémov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pomáha začínajúcemu pedagogickému zamestnancovi pri adaptácii (adjustácii) v pedagogickom kolektíve školy, školského zariadenia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zapája začínajúceho pedagogického zamestnanca do činnosti metodických orgánov a spolupráce s pedagogickými a odbornými zamestnancami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zapája začínajúceho pedagogického zamestnanca do aktivít spolupráce so zákonnými zástupcami detí a žiakov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vytvára pozitívnu klímu vo vzťahu k začínajúcemu pedagogickému zamestnancovi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podporuje a rozvíja kladné postoje k profesii učiteľa</w:t>
            </w:r>
          </w:p>
        </w:tc>
      </w:tr>
    </w:tbl>
    <w:p w:rsidR="003117D7" w:rsidRPr="00021525" w:rsidRDefault="003117D7" w:rsidP="00524CF6">
      <w:pPr>
        <w:spacing w:before="120" w:after="120" w:line="240" w:lineRule="auto"/>
      </w:pPr>
    </w:p>
    <w:sectPr w:rsidR="003117D7" w:rsidRPr="00021525" w:rsidSect="00941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0F" w:rsidRDefault="00F22C0F">
      <w:pPr>
        <w:spacing w:after="0" w:line="240" w:lineRule="auto"/>
      </w:pPr>
      <w:r>
        <w:separator/>
      </w:r>
    </w:p>
  </w:endnote>
  <w:endnote w:type="continuationSeparator" w:id="0">
    <w:p w:rsidR="00F22C0F" w:rsidRDefault="00F2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8373C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4F" w:rsidRDefault="00866E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0F" w:rsidRDefault="00F22C0F">
      <w:pPr>
        <w:spacing w:after="0" w:line="240" w:lineRule="auto"/>
      </w:pPr>
      <w:r>
        <w:separator/>
      </w:r>
    </w:p>
  </w:footnote>
  <w:footnote w:type="continuationSeparator" w:id="0">
    <w:p w:rsidR="00F22C0F" w:rsidRDefault="00F2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4F" w:rsidRDefault="00866E4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Default="00866E4F" w:rsidP="00866E4F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rPr>
        <w:rFonts w:cs="Arial"/>
        <w:i/>
      </w:rPr>
      <w:t>Základná umelecká škola, Námestie M.Pajdušáka 2, Smižany</w:t>
    </w:r>
  </w:p>
  <w:p w:rsidR="00866E4F" w:rsidRDefault="00866E4F" w:rsidP="00866E4F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rPr>
        <w:rFonts w:cs="Arial"/>
        <w:i/>
      </w:rPr>
      <w:t>PROFESIJNÝ Š</w:t>
    </w:r>
    <w:r w:rsidR="00D8373C">
      <w:rPr>
        <w:rFonts w:cs="Arial"/>
        <w:i/>
      </w:rPr>
      <w:t>TA</w:t>
    </w:r>
    <w:bookmarkStart w:id="0" w:name="_GoBack"/>
    <w:bookmarkEnd w:id="0"/>
    <w:r>
      <w:rPr>
        <w:rFonts w:cs="Arial"/>
        <w:i/>
      </w:rPr>
      <w:t>NDARD</w:t>
    </w:r>
  </w:p>
  <w:p w:rsidR="00866E4F" w:rsidRPr="00301AF9" w:rsidRDefault="00866E4F" w:rsidP="00866E4F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t>(nevyhnutné profesijné kompetencie pre štandardný výkon profesie pedagogického zamestnanca – kľúčové kompetencie a z nich odvodené špecifické spôsobilosti podľa Pokynu ministra č. 39/2017)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E32" w:rsidRPr="00BD543C" w:rsidRDefault="00B00E32" w:rsidP="00B00E3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  <w:p w:rsidR="00B41E83" w:rsidRPr="00B00E32" w:rsidRDefault="00B41E83" w:rsidP="00B00E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 w15:restartNumberingAfterBreak="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 w15:restartNumberingAfterBreak="0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 w15:restartNumberingAfterBreak="0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 w15:restartNumberingAfterBreak="0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 w15:restartNumberingAfterBreak="0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 w15:restartNumberingAfterBreak="0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 w15:restartNumberingAfterBreak="0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 w15:restartNumberingAfterBreak="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 w15:restartNumberingAfterBreak="0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 w15:restartNumberingAfterBreak="0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 w15:restartNumberingAfterBreak="0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 w15:restartNumberingAfterBreak="0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 w15:restartNumberingAfterBreak="0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 w15:restartNumberingAfterBreak="0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 w15:restartNumberingAfterBreak="0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 w15:restartNumberingAfterBreak="0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 w15:restartNumberingAfterBreak="0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 w15:restartNumberingAfterBreak="0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 w15:restartNumberingAfterBreak="0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 w15:restartNumberingAfterBreak="0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 w15:restartNumberingAfterBreak="0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 w15:restartNumberingAfterBreak="0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 w15:restartNumberingAfterBreak="0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 w15:restartNumberingAfterBreak="0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 w15:restartNumberingAfterBreak="0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 w15:restartNumberingAfterBreak="0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 w15:restartNumberingAfterBreak="0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 w15:restartNumberingAfterBreak="0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 w15:restartNumberingAfterBreak="0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 w15:restartNumberingAfterBreak="0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 w15:restartNumberingAfterBreak="0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 w15:restartNumberingAfterBreak="0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 w15:restartNumberingAfterBreak="0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 w15:restartNumberingAfterBreak="0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 w15:restartNumberingAfterBreak="0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 w15:restartNumberingAfterBreak="0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 w15:restartNumberingAfterBreak="0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 w15:restartNumberingAfterBreak="0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 w15:restartNumberingAfterBreak="0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 w15:restartNumberingAfterBreak="0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 w15:restartNumberingAfterBreak="0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 w15:restartNumberingAfterBreak="0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 w15:restartNumberingAfterBreak="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 w15:restartNumberingAfterBreak="0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 w15:restartNumberingAfterBreak="0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 w15:restartNumberingAfterBreak="0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 w15:restartNumberingAfterBreak="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 w15:restartNumberingAfterBreak="0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 w15:restartNumberingAfterBreak="0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 w15:restartNumberingAfterBreak="0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 w15:restartNumberingAfterBreak="0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 w15:restartNumberingAfterBreak="0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 w15:restartNumberingAfterBreak="0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 w15:restartNumberingAfterBreak="0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 w15:restartNumberingAfterBreak="0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 w15:restartNumberingAfterBreak="0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 w15:restartNumberingAfterBreak="0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 w15:restartNumberingAfterBreak="0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 w15:restartNumberingAfterBreak="0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 w15:restartNumberingAfterBreak="0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 w15:restartNumberingAfterBreak="0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 w15:restartNumberingAfterBreak="0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 w15:restartNumberingAfterBreak="0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 w15:restartNumberingAfterBreak="0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 w15:restartNumberingAfterBreak="0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 w15:restartNumberingAfterBreak="0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 w15:restartNumberingAfterBreak="0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 w15:restartNumberingAfterBreak="0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 w15:restartNumberingAfterBreak="0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 w15:restartNumberingAfterBreak="0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 w15:restartNumberingAfterBreak="0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 w15:restartNumberingAfterBreak="0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 w15:restartNumberingAfterBreak="0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 w15:restartNumberingAfterBreak="0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 w15:restartNumberingAfterBreak="0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 w15:restartNumberingAfterBreak="0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 w15:restartNumberingAfterBreak="0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 w15:restartNumberingAfterBreak="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 w15:restartNumberingAfterBreak="0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 w15:restartNumberingAfterBreak="0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 w15:restartNumberingAfterBreak="0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 w15:restartNumberingAfterBreak="0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 w15:restartNumberingAfterBreak="0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 w15:restartNumberingAfterBreak="0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 w15:restartNumberingAfterBreak="0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 w15:restartNumberingAfterBreak="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 w15:restartNumberingAfterBreak="0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 w15:restartNumberingAfterBreak="0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 w15:restartNumberingAfterBreak="0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 w15:restartNumberingAfterBreak="0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 w15:restartNumberingAfterBreak="0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 w15:restartNumberingAfterBreak="0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 w15:restartNumberingAfterBreak="0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 w15:restartNumberingAfterBreak="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 w15:restartNumberingAfterBreak="0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 w15:restartNumberingAfterBreak="0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 w15:restartNumberingAfterBreak="0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 w15:restartNumberingAfterBreak="0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 w15:restartNumberingAfterBreak="0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 w15:restartNumberingAfterBreak="0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 w15:restartNumberingAfterBreak="0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 w15:restartNumberingAfterBreak="0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 w15:restartNumberingAfterBreak="0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 w15:restartNumberingAfterBreak="0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 w15:restartNumberingAfterBreak="0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 w15:restartNumberingAfterBreak="0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 w15:restartNumberingAfterBreak="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 w15:restartNumberingAfterBreak="0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 w15:restartNumberingAfterBreak="0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 w15:restartNumberingAfterBreak="0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 w15:restartNumberingAfterBreak="0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 w15:restartNumberingAfterBreak="0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 w15:restartNumberingAfterBreak="0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 w15:restartNumberingAfterBreak="0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 w15:restartNumberingAfterBreak="0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 w15:restartNumberingAfterBreak="0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 w15:restartNumberingAfterBreak="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 w15:restartNumberingAfterBreak="0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 w15:restartNumberingAfterBreak="0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 w15:restartNumberingAfterBreak="0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 w15:restartNumberingAfterBreak="0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 w15:restartNumberingAfterBreak="0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 w15:restartNumberingAfterBreak="0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 w15:restartNumberingAfterBreak="0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 w15:restartNumberingAfterBreak="0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 w15:restartNumberingAfterBreak="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 w15:restartNumberingAfterBreak="0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 w15:restartNumberingAfterBreak="0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 w15:restartNumberingAfterBreak="0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 w15:restartNumberingAfterBreak="0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 w15:restartNumberingAfterBreak="0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 w15:restartNumberingAfterBreak="0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 w15:restartNumberingAfterBreak="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 w15:restartNumberingAfterBreak="0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 w15:restartNumberingAfterBreak="0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 w15:restartNumberingAfterBreak="0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 w15:restartNumberingAfterBreak="0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 w15:restartNumberingAfterBreak="0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 w15:restartNumberingAfterBreak="0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 w15:restartNumberingAfterBreak="0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 w15:restartNumberingAfterBreak="0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 w15:restartNumberingAfterBreak="0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 w15:restartNumberingAfterBreak="0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 w15:restartNumberingAfterBreak="0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 w15:restartNumberingAfterBreak="0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 w15:restartNumberingAfterBreak="0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 w15:restartNumberingAfterBreak="0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 w15:restartNumberingAfterBreak="0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 w15:restartNumberingAfterBreak="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 w15:restartNumberingAfterBreak="0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 w15:restartNumberingAfterBreak="0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 w15:restartNumberingAfterBreak="0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 w15:restartNumberingAfterBreak="0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 w15:restartNumberingAfterBreak="0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 w15:restartNumberingAfterBreak="0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 w15:restartNumberingAfterBreak="0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 w15:restartNumberingAfterBreak="0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 w15:restartNumberingAfterBreak="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 w15:restartNumberingAfterBreak="0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 w15:restartNumberingAfterBreak="0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 w15:restartNumberingAfterBreak="0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 w15:restartNumberingAfterBreak="0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 w15:restartNumberingAfterBreak="0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 w15:restartNumberingAfterBreak="0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 w15:restartNumberingAfterBreak="0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 w15:restartNumberingAfterBreak="0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 w15:restartNumberingAfterBreak="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 w15:restartNumberingAfterBreak="0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 w15:restartNumberingAfterBreak="0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 w15:restartNumberingAfterBreak="0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 w15:restartNumberingAfterBreak="0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 w15:restartNumberingAfterBreak="0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 w15:restartNumberingAfterBreak="0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 w15:restartNumberingAfterBreak="0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 w15:restartNumberingAfterBreak="0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 w15:restartNumberingAfterBreak="0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 w15:restartNumberingAfterBreak="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 w15:restartNumberingAfterBreak="0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 w15:restartNumberingAfterBreak="0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 w15:restartNumberingAfterBreak="0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 w15:restartNumberingAfterBreak="0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 w15:restartNumberingAfterBreak="0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 w15:restartNumberingAfterBreak="0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 w15:restartNumberingAfterBreak="0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 w15:restartNumberingAfterBreak="0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 w15:restartNumberingAfterBreak="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 w15:restartNumberingAfterBreak="0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 w15:restartNumberingAfterBreak="0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 w15:restartNumberingAfterBreak="0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 w15:restartNumberingAfterBreak="0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 w15:restartNumberingAfterBreak="0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 w15:restartNumberingAfterBreak="0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 w15:restartNumberingAfterBreak="0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 w15:restartNumberingAfterBreak="0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 w15:restartNumberingAfterBreak="0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 w15:restartNumberingAfterBreak="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 w15:restartNumberingAfterBreak="0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 w15:restartNumberingAfterBreak="0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 w15:restartNumberingAfterBreak="0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 w15:restartNumberingAfterBreak="0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 w15:restartNumberingAfterBreak="0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 w15:restartNumberingAfterBreak="0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 w15:restartNumberingAfterBreak="0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 w15:restartNumberingAfterBreak="0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 w15:restartNumberingAfterBreak="0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 w15:restartNumberingAfterBreak="0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 w15:restartNumberingAfterBreak="0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 w15:restartNumberingAfterBreak="0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 w15:restartNumberingAfterBreak="0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 w15:restartNumberingAfterBreak="0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 w15:restartNumberingAfterBreak="0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 w15:restartNumberingAfterBreak="0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 w15:restartNumberingAfterBreak="0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 w15:restartNumberingAfterBreak="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 w15:restartNumberingAfterBreak="0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 w15:restartNumberingAfterBreak="0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 w15:restartNumberingAfterBreak="0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 w15:restartNumberingAfterBreak="0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 w15:restartNumberingAfterBreak="0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 w15:restartNumberingAfterBreak="0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 w15:restartNumberingAfterBreak="0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 w15:restartNumberingAfterBreak="0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 w15:restartNumberingAfterBreak="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 w15:restartNumberingAfterBreak="0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 w15:restartNumberingAfterBreak="0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 w15:restartNumberingAfterBreak="0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 w15:restartNumberingAfterBreak="0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 w15:restartNumberingAfterBreak="0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 w15:restartNumberingAfterBreak="0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 w15:restartNumberingAfterBreak="0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 w15:restartNumberingAfterBreak="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 w15:restartNumberingAfterBreak="0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 w15:restartNumberingAfterBreak="0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 w15:restartNumberingAfterBreak="0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 w15:restartNumberingAfterBreak="0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 w15:restartNumberingAfterBreak="0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 w15:restartNumberingAfterBreak="0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 w15:restartNumberingAfterBreak="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 w15:restartNumberingAfterBreak="0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 w15:restartNumberingAfterBreak="0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 w15:restartNumberingAfterBreak="0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 w15:restartNumberingAfterBreak="0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 w15:restartNumberingAfterBreak="0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 w15:restartNumberingAfterBreak="0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 w15:restartNumberingAfterBreak="0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 w15:restartNumberingAfterBreak="0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 w15:restartNumberingAfterBreak="0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 w15:restartNumberingAfterBreak="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 w15:restartNumberingAfterBreak="0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 w15:restartNumberingAfterBreak="0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 w15:restartNumberingAfterBreak="0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 w15:restartNumberingAfterBreak="0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 w15:restartNumberingAfterBreak="0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 w15:restartNumberingAfterBreak="0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 w15:restartNumberingAfterBreak="0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 w15:restartNumberingAfterBreak="0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 w15:restartNumberingAfterBreak="0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 w15:restartNumberingAfterBreak="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 w15:restartNumberingAfterBreak="0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 w15:restartNumberingAfterBreak="0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 w15:restartNumberingAfterBreak="0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 w15:restartNumberingAfterBreak="0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 w15:restartNumberingAfterBreak="0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 w15:restartNumberingAfterBreak="0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 w15:restartNumberingAfterBreak="0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 w15:restartNumberingAfterBreak="0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 w15:restartNumberingAfterBreak="0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 w15:restartNumberingAfterBreak="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 w15:restartNumberingAfterBreak="0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 w15:restartNumberingAfterBreak="0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 w15:restartNumberingAfterBreak="0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 w15:restartNumberingAfterBreak="0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 w15:restartNumberingAfterBreak="0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 w15:restartNumberingAfterBreak="0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 w15:restartNumberingAfterBreak="0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 w15:restartNumberingAfterBreak="0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 w15:restartNumberingAfterBreak="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 w15:restartNumberingAfterBreak="0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 w15:restartNumberingAfterBreak="0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 w15:restartNumberingAfterBreak="0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 w15:restartNumberingAfterBreak="0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 w15:restartNumberingAfterBreak="0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 w15:restartNumberingAfterBreak="0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 w15:restartNumberingAfterBreak="0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 w15:restartNumberingAfterBreak="0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 w15:restartNumberingAfterBreak="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 w15:restartNumberingAfterBreak="0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 w15:restartNumberingAfterBreak="0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 w15:restartNumberingAfterBreak="0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 w15:restartNumberingAfterBreak="0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 w15:restartNumberingAfterBreak="0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 w15:restartNumberingAfterBreak="0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 w15:restartNumberingAfterBreak="0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 w15:restartNumberingAfterBreak="0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 w15:restartNumberingAfterBreak="0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 w15:restartNumberingAfterBreak="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 w15:restartNumberingAfterBreak="0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 w15:restartNumberingAfterBreak="0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 w15:restartNumberingAfterBreak="0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 w15:restartNumberingAfterBreak="0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 w15:restartNumberingAfterBreak="0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 w15:restartNumberingAfterBreak="0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 w15:restartNumberingAfterBreak="0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 w15:restartNumberingAfterBreak="0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 w15:restartNumberingAfterBreak="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 w15:restartNumberingAfterBreak="0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 w15:restartNumberingAfterBreak="0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 w15:restartNumberingAfterBreak="0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 w15:restartNumberingAfterBreak="0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 w15:restartNumberingAfterBreak="0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 w15:restartNumberingAfterBreak="0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 w15:restartNumberingAfterBreak="0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 w15:restartNumberingAfterBreak="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 w15:restartNumberingAfterBreak="0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 w15:restartNumberingAfterBreak="0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 w15:restartNumberingAfterBreak="0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 w15:restartNumberingAfterBreak="0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 w15:restartNumberingAfterBreak="0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 w15:restartNumberingAfterBreak="0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 w15:restartNumberingAfterBreak="0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 w15:restartNumberingAfterBreak="0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 w15:restartNumberingAfterBreak="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 w15:restartNumberingAfterBreak="0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 w15:restartNumberingAfterBreak="0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 w15:restartNumberingAfterBreak="0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 w15:restartNumberingAfterBreak="0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 w15:restartNumberingAfterBreak="0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 w15:restartNumberingAfterBreak="0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 w15:restartNumberingAfterBreak="0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 w15:restartNumberingAfterBreak="0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 w15:restartNumberingAfterBreak="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 w15:restartNumberingAfterBreak="0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 w15:restartNumberingAfterBreak="0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 w15:restartNumberingAfterBreak="0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 w15:restartNumberingAfterBreak="0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 w15:restartNumberingAfterBreak="0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 w15:restartNumberingAfterBreak="0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 w15:restartNumberingAfterBreak="0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 w15:restartNumberingAfterBreak="0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 w15:restartNumberingAfterBreak="0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 w15:restartNumberingAfterBreak="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 w15:restartNumberingAfterBreak="0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 w15:restartNumberingAfterBreak="0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 w15:restartNumberingAfterBreak="0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 w15:restartNumberingAfterBreak="0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 w15:restartNumberingAfterBreak="0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 w15:restartNumberingAfterBreak="0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 w15:restartNumberingAfterBreak="0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 w15:restartNumberingAfterBreak="0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 w15:restartNumberingAfterBreak="0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 w15:restartNumberingAfterBreak="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 w15:restartNumberingAfterBreak="0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 w15:restartNumberingAfterBreak="0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 w15:restartNumberingAfterBreak="0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 w15:restartNumberingAfterBreak="0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 w15:restartNumberingAfterBreak="0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 w15:restartNumberingAfterBreak="0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 w15:restartNumberingAfterBreak="0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 w15:restartNumberingAfterBreak="0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 w15:restartNumberingAfterBreak="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 w15:restartNumberingAfterBreak="0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 w15:restartNumberingAfterBreak="0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 w15:restartNumberingAfterBreak="0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 w15:restartNumberingAfterBreak="0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 w15:restartNumberingAfterBreak="0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 w15:restartNumberingAfterBreak="0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 w15:restartNumberingAfterBreak="0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 w15:restartNumberingAfterBreak="0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 w15:restartNumberingAfterBreak="0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 w15:restartNumberingAfterBreak="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 w15:restartNumberingAfterBreak="0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 w15:restartNumberingAfterBreak="0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 w15:restartNumberingAfterBreak="0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 w15:restartNumberingAfterBreak="0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 w15:restartNumberingAfterBreak="0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 w15:restartNumberingAfterBreak="0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 w15:restartNumberingAfterBreak="0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 w15:restartNumberingAfterBreak="0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 w15:restartNumberingAfterBreak="0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 w15:restartNumberingAfterBreak="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 w15:restartNumberingAfterBreak="0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 w15:restartNumberingAfterBreak="0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 w15:restartNumberingAfterBreak="0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 w15:restartNumberingAfterBreak="0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 w15:restartNumberingAfterBreak="0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 w15:restartNumberingAfterBreak="0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 w15:restartNumberingAfterBreak="0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 w15:restartNumberingAfterBreak="0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 w15:restartNumberingAfterBreak="0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 w15:restartNumberingAfterBreak="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 w15:restartNumberingAfterBreak="0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 w15:restartNumberingAfterBreak="0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 w15:restartNumberingAfterBreak="0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 w15:restartNumberingAfterBreak="0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 w15:restartNumberingAfterBreak="0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 w15:restartNumberingAfterBreak="0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 w15:restartNumberingAfterBreak="0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 w15:restartNumberingAfterBreak="0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 w15:restartNumberingAfterBreak="0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 w15:restartNumberingAfterBreak="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 w15:restartNumberingAfterBreak="0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 w15:restartNumberingAfterBreak="0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 w15:restartNumberingAfterBreak="0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 w15:restartNumberingAfterBreak="0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 w15:restartNumberingAfterBreak="0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 w15:restartNumberingAfterBreak="0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 w15:restartNumberingAfterBreak="0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 w15:restartNumberingAfterBreak="0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 w15:restartNumberingAfterBreak="0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 w15:restartNumberingAfterBreak="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 w15:restartNumberingAfterBreak="0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 w15:restartNumberingAfterBreak="0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 w15:restartNumberingAfterBreak="0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 w15:restartNumberingAfterBreak="0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 w15:restartNumberingAfterBreak="0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 w15:restartNumberingAfterBreak="0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 w15:restartNumberingAfterBreak="0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 w15:restartNumberingAfterBreak="0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 w15:restartNumberingAfterBreak="0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 w15:restartNumberingAfterBreak="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 w15:restartNumberingAfterBreak="0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 w15:restartNumberingAfterBreak="0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 w15:restartNumberingAfterBreak="0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 w15:restartNumberingAfterBreak="0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 w15:restartNumberingAfterBreak="0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 w15:restartNumberingAfterBreak="0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 w15:restartNumberingAfterBreak="0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 w15:restartNumberingAfterBreak="0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 w15:restartNumberingAfterBreak="0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 w15:restartNumberingAfterBreak="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 w15:restartNumberingAfterBreak="0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 w15:restartNumberingAfterBreak="0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 w15:restartNumberingAfterBreak="0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 w15:restartNumberingAfterBreak="0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 w15:restartNumberingAfterBreak="0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 w15:restartNumberingAfterBreak="0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 w15:restartNumberingAfterBreak="0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 w15:restartNumberingAfterBreak="0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 w15:restartNumberingAfterBreak="0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 w15:restartNumberingAfterBreak="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 w15:restartNumberingAfterBreak="0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 w15:restartNumberingAfterBreak="0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 w15:restartNumberingAfterBreak="0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 w15:restartNumberingAfterBreak="0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 w15:restartNumberingAfterBreak="0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 w15:restartNumberingAfterBreak="0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 w15:restartNumberingAfterBreak="0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 w15:restartNumberingAfterBreak="0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 w15:restartNumberingAfterBreak="0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 w15:restartNumberingAfterBreak="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 w15:restartNumberingAfterBreak="0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 w15:restartNumberingAfterBreak="0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 w15:restartNumberingAfterBreak="0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 w15:restartNumberingAfterBreak="0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 w15:restartNumberingAfterBreak="0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 w15:restartNumberingAfterBreak="0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 w15:restartNumberingAfterBreak="0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 w15:restartNumberingAfterBreak="0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 w15:restartNumberingAfterBreak="0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 w15:restartNumberingAfterBreak="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 w15:restartNumberingAfterBreak="0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 w15:restartNumberingAfterBreak="0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 w15:restartNumberingAfterBreak="0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 w15:restartNumberingAfterBreak="0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 w15:restartNumberingAfterBreak="0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 w15:restartNumberingAfterBreak="0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 w15:restartNumberingAfterBreak="0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 w15:restartNumberingAfterBreak="0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 w15:restartNumberingAfterBreak="0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 w15:restartNumberingAfterBreak="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 w15:restartNumberingAfterBreak="0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 w15:restartNumberingAfterBreak="0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 w15:restartNumberingAfterBreak="0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 w15:restartNumberingAfterBreak="0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 w15:restartNumberingAfterBreak="0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 w15:restartNumberingAfterBreak="0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 w15:restartNumberingAfterBreak="0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 w15:restartNumberingAfterBreak="0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 w15:restartNumberingAfterBreak="0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 w15:restartNumberingAfterBreak="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 w15:restartNumberingAfterBreak="0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 w15:restartNumberingAfterBreak="0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 w15:restartNumberingAfterBreak="0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 w15:restartNumberingAfterBreak="0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 w15:restartNumberingAfterBreak="0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 w15:restartNumberingAfterBreak="0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 w15:restartNumberingAfterBreak="0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 w15:restartNumberingAfterBreak="0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 w15:restartNumberingAfterBreak="0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 w15:restartNumberingAfterBreak="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 w15:restartNumberingAfterBreak="0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 w15:restartNumberingAfterBreak="0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 w15:restartNumberingAfterBreak="0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 w15:restartNumberingAfterBreak="0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 w15:restartNumberingAfterBreak="0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 w15:restartNumberingAfterBreak="0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 w15:restartNumberingAfterBreak="0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 w15:restartNumberingAfterBreak="0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 w15:restartNumberingAfterBreak="0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 w15:restartNumberingAfterBreak="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 w15:restartNumberingAfterBreak="0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 w15:restartNumberingAfterBreak="0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 w15:restartNumberingAfterBreak="0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 w15:restartNumberingAfterBreak="0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 w15:restartNumberingAfterBreak="0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 w15:restartNumberingAfterBreak="0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 w15:restartNumberingAfterBreak="0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 w15:restartNumberingAfterBreak="0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 w15:restartNumberingAfterBreak="0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 w15:restartNumberingAfterBreak="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 w15:restartNumberingAfterBreak="0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 w15:restartNumberingAfterBreak="0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 w15:restartNumberingAfterBreak="0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 w15:restartNumberingAfterBreak="0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 w15:restartNumberingAfterBreak="0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 w15:restartNumberingAfterBreak="0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 w15:restartNumberingAfterBreak="0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 w15:restartNumberingAfterBreak="0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 w15:restartNumberingAfterBreak="0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 w15:restartNumberingAfterBreak="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 w15:restartNumberingAfterBreak="0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 w15:restartNumberingAfterBreak="0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 w15:restartNumberingAfterBreak="0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 w15:restartNumberingAfterBreak="0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 w15:restartNumberingAfterBreak="0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 w15:restartNumberingAfterBreak="0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 w15:restartNumberingAfterBreak="0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 w15:restartNumberingAfterBreak="0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 w15:restartNumberingAfterBreak="0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 w15:restartNumberingAfterBreak="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 w15:restartNumberingAfterBreak="0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 w15:restartNumberingAfterBreak="0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 w15:restartNumberingAfterBreak="0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 w15:restartNumberingAfterBreak="0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 w15:restartNumberingAfterBreak="0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 w15:restartNumberingAfterBreak="0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 w15:restartNumberingAfterBreak="0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 w15:restartNumberingAfterBreak="0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 w15:restartNumberingAfterBreak="0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 w15:restartNumberingAfterBreak="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 w15:restartNumberingAfterBreak="0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 w15:restartNumberingAfterBreak="0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 w15:restartNumberingAfterBreak="0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 w15:restartNumberingAfterBreak="0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 w15:restartNumberingAfterBreak="0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 w15:restartNumberingAfterBreak="0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 w15:restartNumberingAfterBreak="0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 w15:restartNumberingAfterBreak="0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 w15:restartNumberingAfterBreak="0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 w15:restartNumberingAfterBreak="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 w15:restartNumberingAfterBreak="0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 w15:restartNumberingAfterBreak="0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 w15:restartNumberingAfterBreak="0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 w15:restartNumberingAfterBreak="0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 w15:restartNumberingAfterBreak="0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 w15:restartNumberingAfterBreak="0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 w15:restartNumberingAfterBreak="0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 w15:restartNumberingAfterBreak="0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 w15:restartNumberingAfterBreak="0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 w15:restartNumberingAfterBreak="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 w15:restartNumberingAfterBreak="0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 w15:restartNumberingAfterBreak="0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 w15:restartNumberingAfterBreak="0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 w15:restartNumberingAfterBreak="0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 w15:restartNumberingAfterBreak="0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 w15:restartNumberingAfterBreak="0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 w15:restartNumberingAfterBreak="0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 w15:restartNumberingAfterBreak="0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 w15:restartNumberingAfterBreak="0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 w15:restartNumberingAfterBreak="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 w15:restartNumberingAfterBreak="0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 w15:restartNumberingAfterBreak="0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 w15:restartNumberingAfterBreak="0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 w15:restartNumberingAfterBreak="0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 w15:restartNumberingAfterBreak="0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 w15:restartNumberingAfterBreak="0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 w15:restartNumberingAfterBreak="0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 w15:restartNumberingAfterBreak="0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 w15:restartNumberingAfterBreak="0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 w15:restartNumberingAfterBreak="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 w15:restartNumberingAfterBreak="0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 w15:restartNumberingAfterBreak="0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 w15:restartNumberingAfterBreak="0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 w15:restartNumberingAfterBreak="0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 w15:restartNumberingAfterBreak="0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 w15:restartNumberingAfterBreak="0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 w15:restartNumberingAfterBreak="0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 w15:restartNumberingAfterBreak="0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 w15:restartNumberingAfterBreak="0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 w15:restartNumberingAfterBreak="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 w15:restartNumberingAfterBreak="0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 w15:restartNumberingAfterBreak="0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 w15:restartNumberingAfterBreak="0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 w15:restartNumberingAfterBreak="0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 w15:restartNumberingAfterBreak="0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 w15:restartNumberingAfterBreak="0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 w15:restartNumberingAfterBreak="0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 w15:restartNumberingAfterBreak="0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 w15:restartNumberingAfterBreak="0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 w15:restartNumberingAfterBreak="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 w15:restartNumberingAfterBreak="0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 w15:restartNumberingAfterBreak="0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 w15:restartNumberingAfterBreak="0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 w15:restartNumberingAfterBreak="0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 w15:restartNumberingAfterBreak="0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 w15:restartNumberingAfterBreak="0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 w15:restartNumberingAfterBreak="0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 w15:restartNumberingAfterBreak="0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 w15:restartNumberingAfterBreak="0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 w15:restartNumberingAfterBreak="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 w15:restartNumberingAfterBreak="0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 w15:restartNumberingAfterBreak="0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 w15:restartNumberingAfterBreak="0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 w15:restartNumberingAfterBreak="0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 w15:restartNumberingAfterBreak="0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 w15:restartNumberingAfterBreak="0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 w15:restartNumberingAfterBreak="0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 w15:restartNumberingAfterBreak="0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 w15:restartNumberingAfterBreak="0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 w15:restartNumberingAfterBreak="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 w15:restartNumberingAfterBreak="0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 w15:restartNumberingAfterBreak="0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 w15:restartNumberingAfterBreak="0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 w15:restartNumberingAfterBreak="0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 w15:restartNumberingAfterBreak="0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 w15:restartNumberingAfterBreak="0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 w15:restartNumberingAfterBreak="0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 w15:restartNumberingAfterBreak="0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 w15:restartNumberingAfterBreak="0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 w15:restartNumberingAfterBreak="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 w15:restartNumberingAfterBreak="0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 w15:restartNumberingAfterBreak="0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 w15:restartNumberingAfterBreak="0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 w15:restartNumberingAfterBreak="0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 w15:restartNumberingAfterBreak="0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 w15:restartNumberingAfterBreak="0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 w15:restartNumberingAfterBreak="0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 w15:restartNumberingAfterBreak="0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 w15:restartNumberingAfterBreak="0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 w15:restartNumberingAfterBreak="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 w15:restartNumberingAfterBreak="0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 w15:restartNumberingAfterBreak="0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 w15:restartNumberingAfterBreak="0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 w15:restartNumberingAfterBreak="0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 w15:restartNumberingAfterBreak="0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 w15:restartNumberingAfterBreak="0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 w15:restartNumberingAfterBreak="0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 w15:restartNumberingAfterBreak="0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 w15:restartNumberingAfterBreak="0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 w15:restartNumberingAfterBreak="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 w15:restartNumberingAfterBreak="0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 w15:restartNumberingAfterBreak="0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 w15:restartNumberingAfterBreak="0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 w15:restartNumberingAfterBreak="0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 w15:restartNumberingAfterBreak="0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 w15:restartNumberingAfterBreak="0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 w15:restartNumberingAfterBreak="0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 w15:restartNumberingAfterBreak="0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 w15:restartNumberingAfterBreak="0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 w15:restartNumberingAfterBreak="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 w15:restartNumberingAfterBreak="0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 w15:restartNumberingAfterBreak="0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 w15:restartNumberingAfterBreak="0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 w15:restartNumberingAfterBreak="0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 w15:restartNumberingAfterBreak="0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 w15:restartNumberingAfterBreak="0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 w15:restartNumberingAfterBreak="0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 w15:restartNumberingAfterBreak="0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 w15:restartNumberingAfterBreak="0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 w15:restartNumberingAfterBreak="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 w15:restartNumberingAfterBreak="0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 w15:restartNumberingAfterBreak="0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 w15:restartNumberingAfterBreak="0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 w15:restartNumberingAfterBreak="0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 w15:restartNumberingAfterBreak="0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 w15:restartNumberingAfterBreak="0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 w15:restartNumberingAfterBreak="0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 w15:restartNumberingAfterBreak="0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 w15:restartNumberingAfterBreak="0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 w15:restartNumberingAfterBreak="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 w15:restartNumberingAfterBreak="0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 w15:restartNumberingAfterBreak="0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 w15:restartNumberingAfterBreak="0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 w15:restartNumberingAfterBreak="0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 w15:restartNumberingAfterBreak="0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 w15:restartNumberingAfterBreak="0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 w15:restartNumberingAfterBreak="0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 w15:restartNumberingAfterBreak="0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 w15:restartNumberingAfterBreak="0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 w15:restartNumberingAfterBreak="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 w15:restartNumberingAfterBreak="0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 w15:restartNumberingAfterBreak="0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 w15:restartNumberingAfterBreak="0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 w15:restartNumberingAfterBreak="0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 w15:restartNumberingAfterBreak="0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 w15:restartNumberingAfterBreak="0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 w15:restartNumberingAfterBreak="0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 w15:restartNumberingAfterBreak="0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 w15:restartNumberingAfterBreak="0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 w15:restartNumberingAfterBreak="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 w15:restartNumberingAfterBreak="0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 w15:restartNumberingAfterBreak="0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 w15:restartNumberingAfterBreak="0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 w15:restartNumberingAfterBreak="0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 w15:restartNumberingAfterBreak="0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 w15:restartNumberingAfterBreak="0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 w15:restartNumberingAfterBreak="0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 w15:restartNumberingAfterBreak="0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 w15:restartNumberingAfterBreak="0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 w15:restartNumberingAfterBreak="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 w15:restartNumberingAfterBreak="0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 w15:restartNumberingAfterBreak="0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 w15:restartNumberingAfterBreak="0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 w15:restartNumberingAfterBreak="0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 w15:restartNumberingAfterBreak="0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 w15:restartNumberingAfterBreak="0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 w15:restartNumberingAfterBreak="0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 w15:restartNumberingAfterBreak="0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 w15:restartNumberingAfterBreak="0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 w15:restartNumberingAfterBreak="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 w15:restartNumberingAfterBreak="0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 w15:restartNumberingAfterBreak="0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 w15:restartNumberingAfterBreak="0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 w15:restartNumberingAfterBreak="0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 w15:restartNumberingAfterBreak="0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 w15:restartNumberingAfterBreak="0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 w15:restartNumberingAfterBreak="0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 w15:restartNumberingAfterBreak="0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 w15:restartNumberingAfterBreak="0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 w15:restartNumberingAfterBreak="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 w15:restartNumberingAfterBreak="0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 w15:restartNumberingAfterBreak="0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 w15:restartNumberingAfterBreak="0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 w15:restartNumberingAfterBreak="0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 w15:restartNumberingAfterBreak="0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 w15:restartNumberingAfterBreak="0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 w15:restartNumberingAfterBreak="0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 w15:restartNumberingAfterBreak="0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 w15:restartNumberingAfterBreak="0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 w15:restartNumberingAfterBreak="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 w15:restartNumberingAfterBreak="0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 w15:restartNumberingAfterBreak="0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 w15:restartNumberingAfterBreak="0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 w15:restartNumberingAfterBreak="0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 w15:restartNumberingAfterBreak="0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 w15:restartNumberingAfterBreak="0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 w15:restartNumberingAfterBreak="0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 w15:restartNumberingAfterBreak="0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 w15:restartNumberingAfterBreak="0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 w15:restartNumberingAfterBreak="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 w15:restartNumberingAfterBreak="0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 w15:restartNumberingAfterBreak="0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 w15:restartNumberingAfterBreak="0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 w15:restartNumberingAfterBreak="0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 w15:restartNumberingAfterBreak="0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 w15:restartNumberingAfterBreak="0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 w15:restartNumberingAfterBreak="0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 w15:restartNumberingAfterBreak="0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 w15:restartNumberingAfterBreak="0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 w15:restartNumberingAfterBreak="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 w15:restartNumberingAfterBreak="0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 w15:restartNumberingAfterBreak="0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 w15:restartNumberingAfterBreak="0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 w15:restartNumberingAfterBreak="0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 w15:restartNumberingAfterBreak="0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 w15:restartNumberingAfterBreak="0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 w15:restartNumberingAfterBreak="0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 w15:restartNumberingAfterBreak="0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 w15:restartNumberingAfterBreak="0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 w15:restartNumberingAfterBreak="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 w15:restartNumberingAfterBreak="0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 w15:restartNumberingAfterBreak="0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 w15:restartNumberingAfterBreak="0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 w15:restartNumberingAfterBreak="0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 w15:restartNumberingAfterBreak="0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 w15:restartNumberingAfterBreak="0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 w15:restartNumberingAfterBreak="0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 w15:restartNumberingAfterBreak="0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 w15:restartNumberingAfterBreak="0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 w15:restartNumberingAfterBreak="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 w15:restartNumberingAfterBreak="0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 w15:restartNumberingAfterBreak="0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 w15:restartNumberingAfterBreak="0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 w15:restartNumberingAfterBreak="0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 w15:restartNumberingAfterBreak="0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 w15:restartNumberingAfterBreak="0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 w15:restartNumberingAfterBreak="0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 w15:restartNumberingAfterBreak="0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 w15:restartNumberingAfterBreak="0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 w15:restartNumberingAfterBreak="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 w15:restartNumberingAfterBreak="0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 w15:restartNumberingAfterBreak="0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 w15:restartNumberingAfterBreak="0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 w15:restartNumberingAfterBreak="0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 w15:restartNumberingAfterBreak="0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 w15:restartNumberingAfterBreak="0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 w15:restartNumberingAfterBreak="0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 w15:restartNumberingAfterBreak="0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 w15:restartNumberingAfterBreak="0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 w15:restartNumberingAfterBreak="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 w15:restartNumberingAfterBreak="0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 w15:restartNumberingAfterBreak="0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 w15:restartNumberingAfterBreak="0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 w15:restartNumberingAfterBreak="0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 w15:restartNumberingAfterBreak="0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 w15:restartNumberingAfterBreak="0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 w15:restartNumberingAfterBreak="0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 w15:restartNumberingAfterBreak="0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 w15:restartNumberingAfterBreak="0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 w15:restartNumberingAfterBreak="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 w15:restartNumberingAfterBreak="0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 w15:restartNumberingAfterBreak="0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 w15:restartNumberingAfterBreak="0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 w15:restartNumberingAfterBreak="0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 w15:restartNumberingAfterBreak="0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 w15:restartNumberingAfterBreak="0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 w15:restartNumberingAfterBreak="0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 w15:restartNumberingAfterBreak="0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 w15:restartNumberingAfterBreak="0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 w15:restartNumberingAfterBreak="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 w15:restartNumberingAfterBreak="0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 w15:restartNumberingAfterBreak="0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 w15:restartNumberingAfterBreak="0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 w15:restartNumberingAfterBreak="0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 w15:restartNumberingAfterBreak="0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 w15:restartNumberingAfterBreak="0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 w15:restartNumberingAfterBreak="0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 w15:restartNumberingAfterBreak="0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 w15:restartNumberingAfterBreak="0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 w15:restartNumberingAfterBreak="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 w15:restartNumberingAfterBreak="0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 w15:restartNumberingAfterBreak="0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 w15:restartNumberingAfterBreak="0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 w15:restartNumberingAfterBreak="0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 w15:restartNumberingAfterBreak="0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 w15:restartNumberingAfterBreak="0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 w15:restartNumberingAfterBreak="0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 w15:restartNumberingAfterBreak="0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 w15:restartNumberingAfterBreak="0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 w15:restartNumberingAfterBreak="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 w15:restartNumberingAfterBreak="0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 w15:restartNumberingAfterBreak="0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 w15:restartNumberingAfterBreak="0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 w15:restartNumberingAfterBreak="0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 w15:restartNumberingAfterBreak="0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 w15:restartNumberingAfterBreak="0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 w15:restartNumberingAfterBreak="0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 w15:restartNumberingAfterBreak="0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 w15:restartNumberingAfterBreak="0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 w15:restartNumberingAfterBreak="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 w15:restartNumberingAfterBreak="0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 w15:restartNumberingAfterBreak="0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 w15:restartNumberingAfterBreak="0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 w15:restartNumberingAfterBreak="0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 w15:restartNumberingAfterBreak="0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 w15:restartNumberingAfterBreak="0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 w15:restartNumberingAfterBreak="0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 w15:restartNumberingAfterBreak="0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 w15:restartNumberingAfterBreak="0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 w15:restartNumberingAfterBreak="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 w15:restartNumberingAfterBreak="0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 w15:restartNumberingAfterBreak="0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 w15:restartNumberingAfterBreak="0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 w15:restartNumberingAfterBreak="0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 w15:restartNumberingAfterBreak="0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 w15:restartNumberingAfterBreak="0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 w15:restartNumberingAfterBreak="0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 w15:restartNumberingAfterBreak="0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 w15:restartNumberingAfterBreak="0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 w15:restartNumberingAfterBreak="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 w15:restartNumberingAfterBreak="0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 w15:restartNumberingAfterBreak="0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 w15:restartNumberingAfterBreak="0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 w15:restartNumberingAfterBreak="0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 w15:restartNumberingAfterBreak="0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 w15:restartNumberingAfterBreak="0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 w15:restartNumberingAfterBreak="0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 w15:restartNumberingAfterBreak="0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 w15:restartNumberingAfterBreak="0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 w15:restartNumberingAfterBreak="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 w15:restartNumberingAfterBreak="0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 w15:restartNumberingAfterBreak="0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 w15:restartNumberingAfterBreak="0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 w15:restartNumberingAfterBreak="0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 w15:restartNumberingAfterBreak="0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 w15:restartNumberingAfterBreak="0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 w15:restartNumberingAfterBreak="0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 w15:restartNumberingAfterBreak="0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 w15:restartNumberingAfterBreak="0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 w15:restartNumberingAfterBreak="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 w15:restartNumberingAfterBreak="0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 w15:restartNumberingAfterBreak="0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 w15:restartNumberingAfterBreak="0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 w15:restartNumberingAfterBreak="0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 w15:restartNumberingAfterBreak="0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 w15:restartNumberingAfterBreak="0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 w15:restartNumberingAfterBreak="0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 w15:restartNumberingAfterBreak="0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 w15:restartNumberingAfterBreak="0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 w15:restartNumberingAfterBreak="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 w15:restartNumberingAfterBreak="0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 w15:restartNumberingAfterBreak="0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 w15:restartNumberingAfterBreak="0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 w15:restartNumberingAfterBreak="0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 w15:restartNumberingAfterBreak="0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 w15:restartNumberingAfterBreak="0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 w15:restartNumberingAfterBreak="0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 w15:restartNumberingAfterBreak="0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 w15:restartNumberingAfterBreak="0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 w15:restartNumberingAfterBreak="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 w15:restartNumberingAfterBreak="0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 w15:restartNumberingAfterBreak="0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 w15:restartNumberingAfterBreak="0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 w15:restartNumberingAfterBreak="0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 w15:restartNumberingAfterBreak="0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 w15:restartNumberingAfterBreak="0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 w15:restartNumberingAfterBreak="0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 w15:restartNumberingAfterBreak="0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 w15:restartNumberingAfterBreak="0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 w15:restartNumberingAfterBreak="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 w15:restartNumberingAfterBreak="0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 w15:restartNumberingAfterBreak="0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 w15:restartNumberingAfterBreak="0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 w15:restartNumberingAfterBreak="0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 w15:restartNumberingAfterBreak="0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 w15:restartNumberingAfterBreak="0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 w15:restartNumberingAfterBreak="0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 w15:restartNumberingAfterBreak="0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 w15:restartNumberingAfterBreak="0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 w15:restartNumberingAfterBreak="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 w15:restartNumberingAfterBreak="0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 w15:restartNumberingAfterBreak="0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 w15:restartNumberingAfterBreak="0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 w15:restartNumberingAfterBreak="0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 w15:restartNumberingAfterBreak="0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 w15:restartNumberingAfterBreak="0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 w15:restartNumberingAfterBreak="0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 w15:restartNumberingAfterBreak="0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 w15:restartNumberingAfterBreak="0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 w15:restartNumberingAfterBreak="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 w15:restartNumberingAfterBreak="0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 w15:restartNumberingAfterBreak="0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 w15:restartNumberingAfterBreak="0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 w15:restartNumberingAfterBreak="0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 w15:restartNumberingAfterBreak="0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 w15:restartNumberingAfterBreak="0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 w15:restartNumberingAfterBreak="0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 w15:restartNumberingAfterBreak="0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 w15:restartNumberingAfterBreak="0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 w15:restartNumberingAfterBreak="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 w15:restartNumberingAfterBreak="0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 w15:restartNumberingAfterBreak="0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 w15:restartNumberingAfterBreak="0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 w15:restartNumberingAfterBreak="0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 w15:restartNumberingAfterBreak="0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 w15:restartNumberingAfterBreak="0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 w15:restartNumberingAfterBreak="0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 w15:restartNumberingAfterBreak="0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 w15:restartNumberingAfterBreak="0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 w15:restartNumberingAfterBreak="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 w15:restartNumberingAfterBreak="0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 w15:restartNumberingAfterBreak="0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 w15:restartNumberingAfterBreak="0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 w15:restartNumberingAfterBreak="0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1525"/>
    <w:rsid w:val="00030023"/>
    <w:rsid w:val="00031D57"/>
    <w:rsid w:val="00034CBE"/>
    <w:rsid w:val="00034FB2"/>
    <w:rsid w:val="00050675"/>
    <w:rsid w:val="0006159E"/>
    <w:rsid w:val="000726D7"/>
    <w:rsid w:val="00072E2C"/>
    <w:rsid w:val="00073FBE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255C9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6EEF"/>
    <w:rsid w:val="0028733B"/>
    <w:rsid w:val="0029116A"/>
    <w:rsid w:val="00291E54"/>
    <w:rsid w:val="002A0E7B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24CF6"/>
    <w:rsid w:val="00544D4C"/>
    <w:rsid w:val="00550744"/>
    <w:rsid w:val="00554EF4"/>
    <w:rsid w:val="005559B9"/>
    <w:rsid w:val="00567A75"/>
    <w:rsid w:val="0057431B"/>
    <w:rsid w:val="00574861"/>
    <w:rsid w:val="00577844"/>
    <w:rsid w:val="00580489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DA5"/>
    <w:rsid w:val="00604948"/>
    <w:rsid w:val="00605359"/>
    <w:rsid w:val="00605DE8"/>
    <w:rsid w:val="00606C7A"/>
    <w:rsid w:val="00612C2D"/>
    <w:rsid w:val="00613053"/>
    <w:rsid w:val="006375E2"/>
    <w:rsid w:val="006408A2"/>
    <w:rsid w:val="00641736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177B6"/>
    <w:rsid w:val="00721DB7"/>
    <w:rsid w:val="00723079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C13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65E01"/>
    <w:rsid w:val="00866E4F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150D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0E32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45906"/>
    <w:rsid w:val="00D576E8"/>
    <w:rsid w:val="00D657BB"/>
    <w:rsid w:val="00D73457"/>
    <w:rsid w:val="00D73B78"/>
    <w:rsid w:val="00D74D6E"/>
    <w:rsid w:val="00D8373C"/>
    <w:rsid w:val="00D90C6A"/>
    <w:rsid w:val="00DA160D"/>
    <w:rsid w:val="00DB4549"/>
    <w:rsid w:val="00DB479F"/>
    <w:rsid w:val="00DB5D50"/>
    <w:rsid w:val="00DB61FF"/>
    <w:rsid w:val="00DC6157"/>
    <w:rsid w:val="00DD1399"/>
    <w:rsid w:val="00DD7BA6"/>
    <w:rsid w:val="00DE29D4"/>
    <w:rsid w:val="00DE537C"/>
    <w:rsid w:val="00DE5C12"/>
    <w:rsid w:val="00E018AA"/>
    <w:rsid w:val="00E02217"/>
    <w:rsid w:val="00E0325B"/>
    <w:rsid w:val="00E04181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22C0F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29FC"/>
    <w:rsid w:val="00F74765"/>
    <w:rsid w:val="00F8241A"/>
    <w:rsid w:val="00F832E6"/>
    <w:rsid w:val="00F860E4"/>
    <w:rsid w:val="00F90081"/>
    <w:rsid w:val="00FA44F5"/>
    <w:rsid w:val="00FA74EF"/>
    <w:rsid w:val="00FB20D0"/>
    <w:rsid w:val="00FB7AE6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C0A8B-D54B-4859-AF65-06486E01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0E7B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2AC4-703B-4170-96D2-BAB79085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Maniakova</cp:lastModifiedBy>
  <cp:revision>17</cp:revision>
  <cp:lastPrinted>2017-01-03T10:45:00Z</cp:lastPrinted>
  <dcterms:created xsi:type="dcterms:W3CDTF">2017-02-25T21:28:00Z</dcterms:created>
  <dcterms:modified xsi:type="dcterms:W3CDTF">2020-03-13T11:48:00Z</dcterms:modified>
</cp:coreProperties>
</file>