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60" w:lineRule="auto"/>
        <w:ind w:right="700" w:firstLine="580"/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 xml:space="preserve">          </w:t>
      </w:r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PRIHLÁŠKA NA STRAVOVANIE</w:t>
      </w:r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 xml:space="preserve"> - Z</w:t>
      </w:r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á</w:t>
      </w:r>
      <w:proofErr w:type="spellStart"/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>pisn</w:t>
      </w:r>
      <w:proofErr w:type="spellEnd"/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ý lístok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60" w:lineRule="auto"/>
        <w:ind w:right="700" w:firstLine="580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Záväzne prihlasujem svoje dieťa/žiaka na stravovanie v zariadení školského stravovania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na: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Školský rok</w:t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  <w:t>: 2021/2022</w:t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  <w:t>od dňa: 01.09.2021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Názov zariadenia         </w:t>
      </w:r>
      <w:r>
        <w:rPr>
          <w:rFonts w:ascii="Calibri" w:hAnsi="Calibri" w:cs="Calibri"/>
          <w:color w:val="000000"/>
          <w:highlight w:val="white"/>
          <w:lang w:val="en-US"/>
        </w:rPr>
        <w:tab/>
      </w:r>
      <w:r>
        <w:rPr>
          <w:rFonts w:ascii="Calibri" w:hAnsi="Calibri" w:cs="Calibri"/>
          <w:color w:val="000000"/>
          <w:highlight w:val="white"/>
        </w:rPr>
        <w:t>: Školská jedáleň pri ZŠ s MŠ Dolné Orešany, Dolné Orešany 209, 919 02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Meno a priezvisko stravníka</w:t>
      </w:r>
      <w:r>
        <w:rPr>
          <w:rFonts w:ascii="Calibri" w:hAnsi="Calibri" w:cs="Calibri"/>
          <w:color w:val="000000"/>
          <w:highlight w:val="white"/>
        </w:rPr>
        <w:tab/>
        <w:t xml:space="preserve">: </w:t>
      </w:r>
      <w:r>
        <w:rPr>
          <w:rFonts w:ascii="Calibri" w:hAnsi="Calibri" w:cs="Calibri"/>
          <w:color w:val="000000"/>
          <w:highlight w:val="white"/>
          <w:u w:val="single"/>
        </w:rPr>
        <w:t>_____________________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 xml:space="preserve">      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 w:rsidRPr="00184480">
        <w:rPr>
          <w:rFonts w:ascii="Calibri" w:hAnsi="Calibri" w:cs="Calibri"/>
          <w:color w:val="000000"/>
          <w:highlight w:val="white"/>
          <w:lang w:val="en-US"/>
        </w:rPr>
        <w:tab/>
      </w:r>
      <w:r>
        <w:rPr>
          <w:rFonts w:ascii="Calibri" w:hAnsi="Calibri" w:cs="Calibri"/>
          <w:color w:val="000000"/>
          <w:highlight w:val="white"/>
          <w:lang w:val="en-US"/>
        </w:rPr>
        <w:t>T</w:t>
      </w:r>
      <w:proofErr w:type="spellStart"/>
      <w:r>
        <w:rPr>
          <w:rFonts w:ascii="Calibri" w:hAnsi="Calibri" w:cs="Calibri"/>
          <w:color w:val="000000"/>
          <w:highlight w:val="white"/>
        </w:rPr>
        <w:t>rieda</w:t>
      </w:r>
      <w:proofErr w:type="spellEnd"/>
      <w:r>
        <w:rPr>
          <w:rFonts w:ascii="Calibri" w:hAnsi="Calibri" w:cs="Calibri"/>
          <w:color w:val="000000"/>
          <w:highlight w:val="white"/>
        </w:rPr>
        <w:t>:</w:t>
      </w:r>
      <w:r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r>
        <w:rPr>
          <w:rFonts w:ascii="Calibri" w:hAnsi="Calibri" w:cs="Calibri"/>
          <w:color w:val="000000"/>
          <w:highlight w:val="white"/>
          <w:u w:val="single"/>
        </w:rPr>
        <w:t>___________</w:t>
      </w:r>
      <w:r>
        <w:rPr>
          <w:rFonts w:ascii="Calibri" w:hAnsi="Calibri" w:cs="Calibri"/>
          <w:color w:val="000000"/>
          <w:highlight w:val="white"/>
          <w:u w:val="single"/>
        </w:rPr>
        <w:t xml:space="preserve">   </w:t>
      </w:r>
      <w:r>
        <w:rPr>
          <w:rFonts w:ascii="Calibri" w:hAnsi="Calibri" w:cs="Calibri"/>
          <w:color w:val="000000"/>
          <w:highlight w:val="white"/>
          <w:u w:val="single"/>
        </w:rPr>
        <w:t>_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  <w:u w:val="single"/>
        </w:rPr>
      </w:pPr>
      <w:r>
        <w:rPr>
          <w:rFonts w:ascii="Calibri" w:hAnsi="Calibri" w:cs="Calibri"/>
          <w:color w:val="000000"/>
          <w:highlight w:val="white"/>
        </w:rPr>
        <w:t xml:space="preserve">Meno a priezvisko zák. zástupcu  </w:t>
      </w:r>
      <w:r>
        <w:rPr>
          <w:rFonts w:ascii="Calibri" w:hAnsi="Calibri" w:cs="Calibri"/>
          <w:color w:val="000000"/>
          <w:highlight w:val="white"/>
        </w:rPr>
        <w:t>:</w:t>
      </w:r>
      <w:r>
        <w:rPr>
          <w:rFonts w:ascii="Calibri" w:hAnsi="Calibri" w:cs="Calibri"/>
          <w:color w:val="000000"/>
          <w:highlight w:val="white"/>
        </w:rPr>
        <w:t xml:space="preserve"> </w:t>
      </w:r>
      <w:r>
        <w:rPr>
          <w:rFonts w:ascii="Calibri" w:hAnsi="Calibri" w:cs="Calibri"/>
          <w:color w:val="000000"/>
          <w:highlight w:val="white"/>
          <w:u w:val="single"/>
        </w:rPr>
        <w:t>_____________________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 xml:space="preserve">      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 w:rsidRPr="00184480">
        <w:rPr>
          <w:rFonts w:ascii="Calibri" w:hAnsi="Calibri" w:cs="Calibri"/>
          <w:color w:val="000000"/>
          <w:highlight w:val="white"/>
          <w:lang w:val="en-US"/>
        </w:rPr>
        <w:tab/>
      </w:r>
      <w:r>
        <w:rPr>
          <w:rFonts w:ascii="Calibri" w:hAnsi="Calibri" w:cs="Calibri"/>
          <w:color w:val="000000"/>
          <w:highlight w:val="white"/>
          <w:lang w:val="en-US"/>
        </w:rPr>
        <w:t>Tel</w:t>
      </w:r>
      <w:r>
        <w:rPr>
          <w:rFonts w:ascii="Calibri" w:hAnsi="Calibri" w:cs="Calibri"/>
          <w:color w:val="000000"/>
          <w:highlight w:val="white"/>
        </w:rPr>
        <w:t>.čísl</w:t>
      </w:r>
      <w:bookmarkStart w:id="0" w:name="_GoBack"/>
      <w:bookmarkEnd w:id="0"/>
      <w:r>
        <w:rPr>
          <w:rFonts w:ascii="Calibri" w:hAnsi="Calibri" w:cs="Calibri"/>
          <w:color w:val="000000"/>
          <w:highlight w:val="white"/>
        </w:rPr>
        <w:t>o</w:t>
      </w:r>
      <w:r>
        <w:rPr>
          <w:rFonts w:ascii="Calibri" w:hAnsi="Calibri" w:cs="Calibri"/>
          <w:color w:val="000000"/>
          <w:highlight w:val="white"/>
          <w:lang w:val="en-US"/>
        </w:rPr>
        <w:t xml:space="preserve">: </w:t>
      </w:r>
      <w:r>
        <w:rPr>
          <w:rFonts w:ascii="Calibri" w:hAnsi="Calibri" w:cs="Calibri"/>
          <w:color w:val="000000"/>
          <w:highlight w:val="white"/>
          <w:u w:val="single"/>
        </w:rPr>
        <w:t>___________</w:t>
      </w:r>
      <w:r>
        <w:rPr>
          <w:rFonts w:ascii="Calibri" w:hAnsi="Calibri" w:cs="Calibri"/>
          <w:color w:val="000000"/>
          <w:highlight w:val="white"/>
        </w:rPr>
        <w:tab/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Email zák. zástupcu</w:t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 xml:space="preserve">      </w:t>
      </w:r>
      <w:r>
        <w:rPr>
          <w:rFonts w:ascii="Calibri" w:hAnsi="Calibri" w:cs="Calibri"/>
          <w:color w:val="000000"/>
          <w:highlight w:val="white"/>
        </w:rPr>
        <w:t xml:space="preserve">: </w:t>
      </w:r>
      <w:r>
        <w:rPr>
          <w:rFonts w:ascii="Calibri" w:hAnsi="Calibri" w:cs="Calibri"/>
          <w:color w:val="000000"/>
          <w:highlight w:val="white"/>
          <w:u w:val="single"/>
        </w:rPr>
        <w:t>_____________________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 xml:space="preserve">    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</w:r>
    </w:p>
    <w:p w:rsidR="00184480" w:rsidRPr="002D1569" w:rsidRDefault="00184480" w:rsidP="00184480">
      <w:pPr>
        <w:autoSpaceDE w:val="0"/>
        <w:autoSpaceDN w:val="0"/>
        <w:adjustRightInd w:val="0"/>
        <w:spacing w:after="0" w:line="300" w:lineRule="auto"/>
        <w:ind w:left="440" w:right="1100" w:firstLine="140"/>
        <w:jc w:val="both"/>
        <w:rPr>
          <w:rFonts w:ascii="Calibri" w:hAnsi="Calibri" w:cs="Calibri"/>
          <w:color w:val="000000"/>
          <w:sz w:val="16"/>
          <w:szCs w:val="16"/>
          <w:highlight w:val="white"/>
        </w:rPr>
      </w:pPr>
    </w:p>
    <w:p w:rsidR="00184480" w:rsidRDefault="00184480" w:rsidP="00184480">
      <w:pPr>
        <w:autoSpaceDE w:val="0"/>
        <w:autoSpaceDN w:val="0"/>
        <w:adjustRightInd w:val="0"/>
        <w:spacing w:after="0" w:line="300" w:lineRule="auto"/>
        <w:ind w:left="440" w:right="1100" w:firstLine="140"/>
        <w:jc w:val="both"/>
        <w:rPr>
          <w:rFonts w:ascii="Calibri" w:hAnsi="Calibri" w:cs="Calibri"/>
          <w:color w:val="000000"/>
          <w:highlight w:val="white"/>
        </w:rPr>
      </w:pPr>
      <w:r w:rsidRPr="00184480">
        <w:rPr>
          <w:rFonts w:ascii="Calibri" w:hAnsi="Calibri" w:cs="Calibri"/>
          <w:b/>
          <w:color w:val="000000"/>
          <w:highlight w:val="white"/>
        </w:rPr>
        <w:t>Spô</w:t>
      </w:r>
      <w:r w:rsidRPr="00184480">
        <w:rPr>
          <w:rFonts w:ascii="Calibri" w:hAnsi="Calibri" w:cs="Calibri"/>
          <w:b/>
          <w:color w:val="000000"/>
          <w:highlight w:val="white"/>
        </w:rPr>
        <w:t>sob úhrady</w:t>
      </w:r>
      <w:r>
        <w:rPr>
          <w:rFonts w:ascii="Calibri" w:hAnsi="Calibri" w:cs="Calibri"/>
          <w:color w:val="000000"/>
          <w:highlight w:val="white"/>
        </w:rPr>
        <w:t xml:space="preserve"> </w:t>
      </w:r>
      <w:r>
        <w:rPr>
          <w:rFonts w:ascii="Calibri" w:hAnsi="Calibri" w:cs="Calibri"/>
          <w:color w:val="000000"/>
          <w:highlight w:val="white"/>
        </w:rPr>
        <w:t xml:space="preserve">: </w:t>
      </w:r>
      <w:r>
        <w:rPr>
          <w:rFonts w:ascii="Calibri" w:hAnsi="Calibri" w:cs="Calibri"/>
          <w:color w:val="000000"/>
          <w:highlight w:val="white"/>
        </w:rPr>
        <w:t>B</w:t>
      </w:r>
      <w:r>
        <w:rPr>
          <w:rFonts w:ascii="Calibri" w:hAnsi="Calibri" w:cs="Calibri"/>
          <w:color w:val="000000"/>
          <w:highlight w:val="white"/>
        </w:rPr>
        <w:t xml:space="preserve">ankovým prevodom na u. č. </w:t>
      </w:r>
      <w:r>
        <w:rPr>
          <w:rFonts w:ascii="Calibri" w:hAnsi="Calibri" w:cs="Calibri"/>
          <w:b/>
          <w:bCs/>
          <w:color w:val="000000"/>
          <w:highlight w:val="white"/>
        </w:rPr>
        <w:t>SK94 4600 0000 0011 1242 0004</w:t>
      </w:r>
      <w:r>
        <w:rPr>
          <w:rFonts w:ascii="Calibri" w:hAnsi="Calibri" w:cs="Calibri"/>
          <w:color w:val="000000"/>
          <w:highlight w:val="white"/>
        </w:rPr>
        <w:t xml:space="preserve"> (uvádzať aj variabilný symbol,</w:t>
      </w:r>
      <w:r>
        <w:rPr>
          <w:rFonts w:ascii="Calibri" w:hAnsi="Calibri" w:cs="Calibri"/>
          <w:color w:val="000000"/>
          <w:highlight w:val="white"/>
        </w:rPr>
        <w:t xml:space="preserve"> </w:t>
      </w:r>
      <w:r>
        <w:rPr>
          <w:rFonts w:ascii="Calibri" w:hAnsi="Calibri" w:cs="Calibri"/>
          <w:color w:val="000000"/>
          <w:highlight w:val="white"/>
        </w:rPr>
        <w:t xml:space="preserve">meno žiaka) </w:t>
      </w:r>
    </w:p>
    <w:p w:rsidR="00184480" w:rsidRDefault="00184480" w:rsidP="00184480">
      <w:pPr>
        <w:autoSpaceDE w:val="0"/>
        <w:autoSpaceDN w:val="0"/>
        <w:adjustRightInd w:val="0"/>
        <w:spacing w:after="0" w:line="300" w:lineRule="auto"/>
        <w:ind w:left="1068" w:right="1100" w:hanging="360"/>
        <w:jc w:val="both"/>
        <w:rPr>
          <w:rFonts w:ascii="Calibri" w:hAnsi="Calibri" w:cs="Calibri"/>
          <w:color w:val="000000"/>
          <w:highlight w:val="lightGray"/>
        </w:rPr>
      </w:pPr>
      <w:r>
        <w:rPr>
          <w:rFonts w:ascii="Calibri" w:hAnsi="Calibri" w:cs="Calibri"/>
          <w:color w:val="000000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</w:rPr>
        <w:t>Denný poplatok - stravné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1288" w:right="1000" w:firstLine="128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  <w:u w:val="single"/>
        </w:rPr>
        <w:t xml:space="preserve">Stravníci </w:t>
      </w:r>
      <w:r w:rsidRPr="00184480">
        <w:rPr>
          <w:rFonts w:ascii="Calibri" w:hAnsi="Calibri" w:cs="Calibri"/>
          <w:b/>
          <w:highlight w:val="white"/>
          <w:u w:val="single"/>
        </w:rPr>
        <w:t>MŠ</w:t>
      </w:r>
      <w:r>
        <w:rPr>
          <w:rFonts w:ascii="Calibri" w:hAnsi="Calibri" w:cs="Calibri"/>
          <w:highlight w:val="white"/>
          <w:u w:val="single"/>
        </w:rPr>
        <w:t>: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u w:val="single"/>
        </w:rPr>
        <w:t xml:space="preserve">Stravníci </w:t>
      </w:r>
      <w:r w:rsidRPr="00184480">
        <w:rPr>
          <w:rFonts w:ascii="Calibri" w:hAnsi="Calibri" w:cs="Calibri"/>
          <w:b/>
          <w:highlight w:val="white"/>
          <w:u w:val="single"/>
        </w:rPr>
        <w:t>ZŠ</w:t>
      </w:r>
      <w:r>
        <w:rPr>
          <w:rFonts w:ascii="Calibri" w:hAnsi="Calibri" w:cs="Calibri"/>
          <w:highlight w:val="white"/>
          <w:u w:val="single"/>
        </w:rPr>
        <w:t>:</w:t>
      </w:r>
      <w:r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 xml:space="preserve">        </w:t>
      </w:r>
      <w:r>
        <w:rPr>
          <w:rFonts w:ascii="Calibri" w:hAnsi="Calibri" w:cs="Calibri"/>
          <w:highlight w:val="white"/>
        </w:rPr>
        <w:t>Desiata</w:t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</w:rPr>
        <w:t>: 0,38€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</w:rPr>
        <w:t>Obed 1.stupeň: 1,21€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lang w:val="en-US"/>
        </w:rPr>
        <w:t xml:space="preserve">          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1032" w:right="1000" w:firstLine="256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Obed</w:t>
      </w:r>
      <w:r>
        <w:rPr>
          <w:rFonts w:ascii="Calibri" w:hAnsi="Calibri" w:cs="Calibri"/>
          <w:highlight w:val="white"/>
        </w:rPr>
        <w:tab/>
        <w:t>: 0,90€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</w:rPr>
        <w:t>Obed 2.stupeň: 1,30€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00" w:lineRule="auto"/>
        <w:ind w:left="904" w:right="1000" w:firstLine="384"/>
        <w:rPr>
          <w:rFonts w:ascii="Calibri" w:hAnsi="Calibri" w:cs="Calibri"/>
          <w:sz w:val="24"/>
          <w:szCs w:val="24"/>
          <w:highlight w:val="white"/>
          <w:u w:val="single"/>
        </w:rPr>
      </w:pPr>
      <w:r>
        <w:rPr>
          <w:rFonts w:ascii="Calibri" w:hAnsi="Calibri" w:cs="Calibri"/>
          <w:highlight w:val="white"/>
        </w:rPr>
        <w:t>Olovrant</w:t>
      </w:r>
      <w:r>
        <w:rPr>
          <w:rFonts w:ascii="Calibri" w:hAnsi="Calibri" w:cs="Calibri"/>
          <w:highlight w:val="white"/>
        </w:rPr>
        <w:tab/>
        <w:t>: 0,26€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highlight w:val="white"/>
        </w:rPr>
      </w:pP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  <w:t xml:space="preserve">       Všeobecné pokyny</w:t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</w:p>
    <w:p w:rsidR="00184480" w:rsidRDefault="00184480" w:rsidP="00184480">
      <w:pPr>
        <w:pStyle w:val="Bezriadkovania"/>
        <w:ind w:left="580"/>
        <w:rPr>
          <w:highlight w:val="white"/>
        </w:rPr>
      </w:pPr>
      <w:r>
        <w:rPr>
          <w:highlight w:val="white"/>
        </w:rPr>
        <w:t xml:space="preserve">Platba  sa uhrádza mesačne vopred - </w:t>
      </w:r>
      <w:r>
        <w:rPr>
          <w:highlight w:val="white"/>
          <w:u w:val="single"/>
        </w:rPr>
        <w:t>najneskôr do 15. dňa v mesiaci</w:t>
      </w:r>
      <w:r>
        <w:rPr>
          <w:highlight w:val="white"/>
        </w:rPr>
        <w:t xml:space="preserve">. Odhlásiť, resp. prihlásiť sa na stravu je možné </w:t>
      </w:r>
      <w:r>
        <w:rPr>
          <w:b/>
          <w:bCs/>
          <w:highlight w:val="white"/>
        </w:rPr>
        <w:t>najneskôr do 14:00 hod v predchádzajúci pracovný deň</w:t>
      </w:r>
      <w:r>
        <w:rPr>
          <w:highlight w:val="white"/>
        </w:rPr>
        <w:t xml:space="preserve">: </w:t>
      </w:r>
    </w:p>
    <w:p w:rsidR="00184480" w:rsidRDefault="00184480" w:rsidP="00184480">
      <w:pPr>
        <w:pStyle w:val="Bezriadkovania"/>
        <w:ind w:left="708" w:firstLine="708"/>
        <w:rPr>
          <w:highlight w:val="white"/>
        </w:rPr>
      </w:pPr>
      <w:r>
        <w:rPr>
          <w:highlight w:val="white"/>
        </w:rPr>
        <w:t xml:space="preserve">- telefonicky </w:t>
      </w:r>
      <w:r>
        <w:rPr>
          <w:highlight w:val="white"/>
        </w:rPr>
        <w:t>:</w:t>
      </w:r>
      <w:r>
        <w:rPr>
          <w:highlight w:val="white"/>
        </w:rPr>
        <w:t xml:space="preserve"> </w:t>
      </w:r>
      <w:r>
        <w:rPr>
          <w:highlight w:val="white"/>
        </w:rPr>
        <w:t xml:space="preserve"> </w:t>
      </w:r>
      <w:r>
        <w:rPr>
          <w:highlight w:val="white"/>
        </w:rPr>
        <w:t xml:space="preserve">   </w:t>
      </w:r>
      <w:r w:rsidRPr="00184480">
        <w:rPr>
          <w:b/>
          <w:highlight w:val="white"/>
        </w:rPr>
        <w:t>0901 705</w:t>
      </w:r>
      <w:r>
        <w:rPr>
          <w:b/>
          <w:highlight w:val="white"/>
        </w:rPr>
        <w:t> </w:t>
      </w:r>
      <w:r w:rsidRPr="00184480">
        <w:rPr>
          <w:b/>
          <w:highlight w:val="white"/>
        </w:rPr>
        <w:t>246</w:t>
      </w:r>
    </w:p>
    <w:p w:rsidR="00184480" w:rsidRDefault="00184480" w:rsidP="00184480">
      <w:pPr>
        <w:pStyle w:val="Bezriadkovania"/>
        <w:ind w:left="708" w:firstLine="708"/>
        <w:rPr>
          <w:highlight w:val="white"/>
          <w:lang w:val="en-US"/>
        </w:rPr>
      </w:pPr>
      <w:r>
        <w:rPr>
          <w:highlight w:val="white"/>
          <w:lang w:val="en-US"/>
        </w:rPr>
        <w:t xml:space="preserve">- </w:t>
      </w:r>
      <w:proofErr w:type="spellStart"/>
      <w:proofErr w:type="gramStart"/>
      <w:r>
        <w:rPr>
          <w:highlight w:val="white"/>
          <w:lang w:val="en-US"/>
        </w:rPr>
        <w:t>emailom</w:t>
      </w:r>
      <w:proofErr w:type="spellEnd"/>
      <w:proofErr w:type="gramEnd"/>
      <w:r>
        <w:rPr>
          <w:highlight w:val="white"/>
          <w:lang w:val="en-US"/>
        </w:rPr>
        <w:tab/>
        <w:t>:</w:t>
      </w:r>
      <w:r>
        <w:rPr>
          <w:highlight w:val="white"/>
          <w:lang w:val="en-US"/>
        </w:rPr>
        <w:t xml:space="preserve">    </w:t>
      </w:r>
      <w:r>
        <w:rPr>
          <w:highlight w:val="white"/>
          <w:lang w:val="en-US"/>
        </w:rPr>
        <w:t xml:space="preserve"> </w:t>
      </w:r>
      <w:proofErr w:type="spellStart"/>
      <w:r w:rsidRPr="00184480">
        <w:rPr>
          <w:b/>
          <w:highlight w:val="white"/>
        </w:rPr>
        <w:t>jedalen.oresany</w:t>
      </w:r>
      <w:proofErr w:type="spellEnd"/>
      <w:r w:rsidRPr="00184480">
        <w:rPr>
          <w:b/>
          <w:highlight w:val="white"/>
          <w:lang w:val="en-US"/>
        </w:rPr>
        <w:t>@</w:t>
      </w:r>
      <w:r w:rsidRPr="00184480">
        <w:rPr>
          <w:b/>
          <w:highlight w:val="white"/>
        </w:rPr>
        <w:t>g</w:t>
      </w:r>
      <w:r w:rsidRPr="00184480">
        <w:rPr>
          <w:b/>
          <w:highlight w:val="white"/>
          <w:lang w:val="en-US"/>
        </w:rPr>
        <w:t>mail.sk</w:t>
      </w:r>
    </w:p>
    <w:p w:rsidR="00184480" w:rsidRDefault="00184480" w:rsidP="00184480">
      <w:pPr>
        <w:pStyle w:val="Bezriadkovania"/>
        <w:ind w:left="708" w:firstLine="708"/>
        <w:rPr>
          <w:highlight w:val="white"/>
        </w:rPr>
      </w:pPr>
      <w:r>
        <w:rPr>
          <w:highlight w:val="white"/>
        </w:rPr>
        <w:t xml:space="preserve">- on - </w:t>
      </w:r>
      <w:proofErr w:type="spellStart"/>
      <w:r>
        <w:rPr>
          <w:highlight w:val="white"/>
        </w:rPr>
        <w:t>line</w:t>
      </w:r>
      <w:proofErr w:type="spellEnd"/>
      <w:r>
        <w:rPr>
          <w:highlight w:val="white"/>
        </w:rPr>
        <w:t xml:space="preserve"> na web-stránke školy : </w:t>
      </w:r>
      <w:r>
        <w:rPr>
          <w:highlight w:val="white"/>
        </w:rPr>
        <w:t xml:space="preserve">  </w:t>
      </w:r>
      <w:r w:rsidRPr="00184480">
        <w:rPr>
          <w:b/>
          <w:highlight w:val="white"/>
        </w:rPr>
        <w:t>www.skoladoresany.edupage.org</w:t>
      </w:r>
      <w:r>
        <w:rPr>
          <w:highlight w:val="white"/>
        </w:rPr>
        <w:t xml:space="preserve"> - v sekcii jedáleň</w:t>
      </w:r>
    </w:p>
    <w:p w:rsidR="00184480" w:rsidRDefault="00184480" w:rsidP="00184480">
      <w:pPr>
        <w:pStyle w:val="Bezriadkovania"/>
        <w:ind w:left="708" w:firstLine="708"/>
        <w:rPr>
          <w:highlight w:val="white"/>
          <w:lang w:val="en-US"/>
        </w:rPr>
      </w:pPr>
      <w:r>
        <w:rPr>
          <w:highlight w:val="white"/>
        </w:rPr>
        <w:t>- osobne ...... v MŠ alebo Školskej jedálne</w:t>
      </w:r>
    </w:p>
    <w:p w:rsidR="00184480" w:rsidRDefault="00184480" w:rsidP="00184480">
      <w:pPr>
        <w:ind w:left="708"/>
        <w:rPr>
          <w:b/>
          <w:bCs/>
          <w:u w:val="single"/>
        </w:rPr>
      </w:pPr>
      <w:r>
        <w:t>V</w:t>
      </w:r>
      <w:r>
        <w:t> </w:t>
      </w:r>
      <w:r>
        <w:t>prvý</w:t>
      </w:r>
      <w:r>
        <w:t xml:space="preserve"> </w:t>
      </w:r>
      <w:r>
        <w:t xml:space="preserve"> deň </w:t>
      </w:r>
      <w:r>
        <w:t xml:space="preserve"> </w:t>
      </w:r>
      <w:r>
        <w:t xml:space="preserve">choroby </w:t>
      </w:r>
      <w:r>
        <w:t xml:space="preserve"> </w:t>
      </w:r>
      <w:r>
        <w:t>dieťaťa</w:t>
      </w:r>
      <w:r>
        <w:t xml:space="preserve"> </w:t>
      </w:r>
      <w:r>
        <w:t xml:space="preserve"> je</w:t>
      </w:r>
      <w:r>
        <w:t xml:space="preserve"> </w:t>
      </w:r>
      <w:r>
        <w:t xml:space="preserve"> možné </w:t>
      </w:r>
      <w:r>
        <w:t xml:space="preserve"> </w:t>
      </w:r>
      <w:r>
        <w:t>neodhlásenú</w:t>
      </w:r>
      <w:r>
        <w:t xml:space="preserve"> </w:t>
      </w:r>
      <w:r>
        <w:t xml:space="preserve"> stravu </w:t>
      </w:r>
      <w:r>
        <w:t xml:space="preserve"> </w:t>
      </w:r>
      <w:r>
        <w:t xml:space="preserve">odobrať </w:t>
      </w:r>
      <w:r>
        <w:t xml:space="preserve"> </w:t>
      </w:r>
      <w:r>
        <w:t>v</w:t>
      </w:r>
      <w:r>
        <w:t xml:space="preserve">  </w:t>
      </w:r>
      <w:r>
        <w:t xml:space="preserve">čase </w:t>
      </w:r>
      <w:r>
        <w:t xml:space="preserve"> </w:t>
      </w:r>
      <w:r>
        <w:t>od</w:t>
      </w:r>
      <w:r>
        <w:t xml:space="preserve"> </w:t>
      </w:r>
      <w:r>
        <w:t xml:space="preserve"> 11:30</w:t>
      </w:r>
      <w:r>
        <w:t xml:space="preserve"> </w:t>
      </w:r>
      <w:r>
        <w:t xml:space="preserve">od - 13:30hod, </w:t>
      </w:r>
      <w:r>
        <w:t xml:space="preserve">   </w:t>
      </w:r>
      <w:r>
        <w:t xml:space="preserve">stravník uhrádza plnú výšku príspevku na stravovanie, ktorý je uvedený vyššie pri jednotlivých </w:t>
      </w:r>
      <w:proofErr w:type="spellStart"/>
      <w:r>
        <w:t>kategóriach</w:t>
      </w:r>
      <w:proofErr w:type="spellEnd"/>
      <w:r>
        <w:t xml:space="preserve"> stravníkov. Ďalšie dni neprítomnosti dieťaťa/žiaka na výchovnovzdelávacom procese v škole/ materskej škole je potrebné žiaka/dieťa zo stravovania včas odhlásiť.</w:t>
      </w:r>
    </w:p>
    <w:p w:rsidR="00184480" w:rsidRDefault="00184480" w:rsidP="00184480">
      <w:pPr>
        <w:pStyle w:val="Bezriadkovania"/>
      </w:pPr>
      <w:r>
        <w:t xml:space="preserve">       </w:t>
      </w:r>
      <w:r>
        <w:t xml:space="preserve">  </w:t>
      </w:r>
      <w:r>
        <w:t xml:space="preserve">  Svojim podpisom potvrdzujem  a beriem  na vedomie plnú úhradu stravy  podľa  finančného  pásma </w:t>
      </w:r>
    </w:p>
    <w:p w:rsidR="00184480" w:rsidRDefault="00184480" w:rsidP="00184480">
      <w:pPr>
        <w:pStyle w:val="Bezriadkovania"/>
        <w:ind w:firstLine="708"/>
        <w:rPr>
          <w:b/>
          <w:bCs/>
          <w:u w:val="single"/>
        </w:rPr>
      </w:pPr>
      <w:r>
        <w:t xml:space="preserve">stravovacieho  zariadenia,   v prípade  včasného   </w:t>
      </w:r>
      <w:r>
        <w:rPr>
          <w:b/>
          <w:bCs/>
          <w:u w:val="single"/>
        </w:rPr>
        <w:t>neodhlásenia</w:t>
      </w:r>
      <w:r>
        <w:t xml:space="preserve">   stravníka   zo stravy,  alebo </w:t>
      </w:r>
      <w:r>
        <w:rPr>
          <w:b/>
          <w:bCs/>
          <w:u w:val="single"/>
        </w:rPr>
        <w:t xml:space="preserve">neodobratia </w:t>
      </w:r>
    </w:p>
    <w:p w:rsidR="00184480" w:rsidRDefault="00184480" w:rsidP="00184480">
      <w:pPr>
        <w:pStyle w:val="Bezriadkovania"/>
        <w:ind w:firstLine="708"/>
      </w:pPr>
      <w:r>
        <w:t xml:space="preserve">objednanej stravy. </w:t>
      </w:r>
    </w:p>
    <w:p w:rsidR="00184480" w:rsidRDefault="00184480" w:rsidP="00184480">
      <w:pPr>
        <w:pStyle w:val="Bezriadkovania"/>
      </w:pPr>
      <w:r>
        <w:rPr>
          <w:b/>
          <w:bCs/>
        </w:rPr>
        <w:t xml:space="preserve">               </w:t>
      </w:r>
      <w:r>
        <w:rPr>
          <w:b/>
          <w:bCs/>
        </w:rPr>
        <w:t xml:space="preserve">Za neodobranú alebo včas neodhlásenú stravu sa finančná ani vecná náhrada neposkytuje. 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color w:val="FFFFFF"/>
          <w:highlight w:val="lightGray"/>
        </w:rPr>
      </w:pP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</w:rPr>
        <w:t>Prehlásenie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 xml:space="preserve"> </w:t>
      </w:r>
    </w:p>
    <w:p w:rsidR="00184480" w:rsidRDefault="00184480" w:rsidP="00184480">
      <w:pPr>
        <w:autoSpaceDE w:val="0"/>
        <w:autoSpaceDN w:val="0"/>
        <w:adjustRightInd w:val="0"/>
        <w:spacing w:before="100"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       Súčasne svojim podpisom udeľujem svoj súhlas podľa §11 zákona č. 18/2018 Z </w:t>
      </w:r>
      <w:proofErr w:type="spellStart"/>
      <w:r>
        <w:rPr>
          <w:rFonts w:ascii="Calibri" w:hAnsi="Calibri" w:cs="Calibri"/>
          <w:highlight w:val="white"/>
        </w:rPr>
        <w:t>z</w:t>
      </w:r>
      <w:proofErr w:type="spellEnd"/>
      <w:r>
        <w:rPr>
          <w:rFonts w:ascii="Calibri" w:hAnsi="Calibri" w:cs="Calibri"/>
          <w:highlight w:val="white"/>
        </w:rPr>
        <w:t xml:space="preserve">. o ochrane osobných </w:t>
      </w:r>
    </w:p>
    <w:p w:rsidR="00184480" w:rsidRDefault="00184480" w:rsidP="0018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údajov v znení neskorších predpisov svoj súhlas so správou, spracovaním a uchovaním svojich  osobných </w:t>
      </w:r>
    </w:p>
    <w:p w:rsidR="00184480" w:rsidRDefault="00184480" w:rsidP="0018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údajov  a  údajov  svojho  dieťaťa   za účelom  poskytovania   stravy    v zariadení   školského  stravovania, </w:t>
      </w:r>
    </w:p>
    <w:p w:rsidR="00184480" w:rsidRDefault="00184480" w:rsidP="0018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vytvárania databázy stravníkov a k ďalšej spolupráce. Súhlas je daný na dobu nevyhnutnú na dosiahnutie </w:t>
      </w:r>
    </w:p>
    <w:p w:rsidR="00184480" w:rsidRDefault="00184480" w:rsidP="0018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účelu   a počas  doby  nevyhnutnej    na archiváciu   (3roky).    Prevádzkovateľ    sa zaväzuje,    že  v zmysle </w:t>
      </w:r>
    </w:p>
    <w:p w:rsidR="00184480" w:rsidRDefault="00184480" w:rsidP="00184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ustanovenia   §19 ods.  2  zákona   č. 18/2018 Z. z.   zlikviduje  osobné údaje  dotknutej osoby po uplynutí </w:t>
      </w:r>
    </w:p>
    <w:p w:rsidR="00184480" w:rsidRDefault="00184480" w:rsidP="002D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  <w:u w:val="single"/>
        </w:rPr>
      </w:pPr>
      <w:r>
        <w:rPr>
          <w:rFonts w:ascii="Calibri" w:hAnsi="Calibri" w:cs="Calibri"/>
          <w:highlight w:val="white"/>
        </w:rPr>
        <w:t xml:space="preserve">stanovenej doby. Podľa § 19 ods.2 </w:t>
      </w:r>
      <w:proofErr w:type="spellStart"/>
      <w:r>
        <w:rPr>
          <w:rFonts w:ascii="Calibri" w:hAnsi="Calibri" w:cs="Calibri"/>
          <w:highlight w:val="white"/>
        </w:rPr>
        <w:t>písm.c</w:t>
      </w:r>
      <w:proofErr w:type="spellEnd"/>
      <w:r>
        <w:rPr>
          <w:rFonts w:ascii="Calibri" w:hAnsi="Calibri" w:cs="Calibri"/>
          <w:highlight w:val="white"/>
        </w:rPr>
        <w:t>. citovaného zákona je ho možné kedykoľvek písomne odvolať.</w:t>
      </w: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highlight w:val="white"/>
          <w:u w:val="single"/>
        </w:rPr>
      </w:pPr>
    </w:p>
    <w:p w:rsidR="00184480" w:rsidRDefault="00184480" w:rsidP="00184480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highlight w:val="white"/>
          <w:u w:val="single"/>
        </w:rPr>
      </w:pPr>
    </w:p>
    <w:p w:rsidR="002D3682" w:rsidRDefault="00184480" w:rsidP="0018448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highlight w:val="white"/>
        </w:rPr>
        <w:tab/>
        <w:t xml:space="preserve">V </w:t>
      </w:r>
      <w:r>
        <w:rPr>
          <w:rFonts w:ascii="Calibri" w:hAnsi="Calibri" w:cs="Calibri"/>
          <w:highlight w:val="white"/>
          <w:u w:val="single"/>
        </w:rPr>
        <w:t xml:space="preserve">                             </w:t>
      </w:r>
      <w:r>
        <w:rPr>
          <w:rFonts w:ascii="Calibri" w:hAnsi="Calibri" w:cs="Calibri"/>
          <w:highlight w:val="white"/>
          <w:u w:val="single"/>
        </w:rPr>
        <w:tab/>
      </w:r>
      <w:r>
        <w:rPr>
          <w:rFonts w:ascii="Calibri" w:hAnsi="Calibri" w:cs="Calibri"/>
          <w:highlight w:val="white"/>
        </w:rPr>
        <w:tab/>
        <w:t>dátum</w:t>
      </w:r>
      <w:r>
        <w:rPr>
          <w:rFonts w:ascii="Calibri" w:hAnsi="Calibri" w:cs="Calibri"/>
          <w:highlight w:val="white"/>
        </w:rPr>
        <w:tab/>
        <w:t xml:space="preserve">: </w:t>
      </w:r>
      <w:r>
        <w:rPr>
          <w:rFonts w:ascii="Calibri" w:hAnsi="Calibri" w:cs="Calibri"/>
          <w:highlight w:val="white"/>
          <w:u w:val="single"/>
        </w:rPr>
        <w:t xml:space="preserve">                            </w:t>
      </w:r>
      <w:r w:rsidR="002D1569">
        <w:rPr>
          <w:rFonts w:ascii="Calibri" w:hAnsi="Calibri" w:cs="Calibri"/>
          <w:highlight w:val="white"/>
          <w:u w:val="single"/>
        </w:rPr>
        <w:t xml:space="preserve">         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 w:rsidR="002D1569">
        <w:rPr>
          <w:rFonts w:ascii="Calibri" w:hAnsi="Calibri" w:cs="Calibri"/>
          <w:highlight w:val="white"/>
          <w:u w:val="single"/>
        </w:rPr>
        <w:tab/>
      </w:r>
      <w:r w:rsidR="002D1569">
        <w:rPr>
          <w:rFonts w:ascii="Calibri" w:hAnsi="Calibri" w:cs="Calibri"/>
          <w:highlight w:val="white"/>
          <w:u w:val="single"/>
        </w:rPr>
        <w:tab/>
      </w:r>
      <w:r>
        <w:rPr>
          <w:rFonts w:ascii="Calibri" w:hAnsi="Calibri" w:cs="Calibri"/>
          <w:highlight w:val="white"/>
          <w:u w:val="single"/>
        </w:rPr>
        <w:tab/>
      </w:r>
    </w:p>
    <w:p w:rsidR="002D1569" w:rsidRDefault="002D1569" w:rsidP="00184480">
      <w:pPr>
        <w:rPr>
          <w:rFonts w:ascii="Calibri" w:hAnsi="Calibri" w:cs="Calibri"/>
        </w:rPr>
      </w:pP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Podpis </w:t>
      </w:r>
      <w:proofErr w:type="spellStart"/>
      <w:r>
        <w:rPr>
          <w:rFonts w:ascii="Calibri" w:hAnsi="Calibri" w:cs="Calibri"/>
        </w:rPr>
        <w:t>zák.zástupcu</w:t>
      </w:r>
      <w:proofErr w:type="spellEnd"/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60" w:lineRule="auto"/>
        <w:ind w:right="700" w:firstLine="580"/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  <w:t xml:space="preserve">          </w:t>
      </w:r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PRIHLÁŠKA NA STRAVOVANIE</w:t>
      </w:r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 xml:space="preserve"> - Z</w:t>
      </w:r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á</w:t>
      </w:r>
      <w:proofErr w:type="spellStart"/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  <w:lang w:val="en-US"/>
        </w:rPr>
        <w:t>pisn</w:t>
      </w:r>
      <w:proofErr w:type="spellEnd"/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ý lístok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black"/>
        </w:rPr>
        <w:tab/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60" w:lineRule="auto"/>
        <w:ind w:right="700" w:firstLine="580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Záväzne prihlasujem svoje dieťa/žiaka na stravovanie v zariadení školského stravovania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na: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Školský rok</w:t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  <w:t>: 2021/2022</w:t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  <w:t>od dňa: 01.09.2021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Názov zariadenia         </w:t>
      </w:r>
      <w:r>
        <w:rPr>
          <w:rFonts w:ascii="Calibri" w:hAnsi="Calibri" w:cs="Calibri"/>
          <w:color w:val="000000"/>
          <w:highlight w:val="white"/>
          <w:lang w:val="en-US"/>
        </w:rPr>
        <w:tab/>
      </w:r>
      <w:r>
        <w:rPr>
          <w:rFonts w:ascii="Calibri" w:hAnsi="Calibri" w:cs="Calibri"/>
          <w:color w:val="000000"/>
          <w:highlight w:val="white"/>
        </w:rPr>
        <w:t>: Školská jedáleň pri ZŠ s MŠ Dolné Orešany, Dolné Orešany 209, 919 02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Meno a priezvisko stravníka</w:t>
      </w:r>
      <w:r>
        <w:rPr>
          <w:rFonts w:ascii="Calibri" w:hAnsi="Calibri" w:cs="Calibri"/>
          <w:color w:val="000000"/>
          <w:highlight w:val="white"/>
        </w:rPr>
        <w:tab/>
        <w:t xml:space="preserve">: </w:t>
      </w:r>
      <w:r>
        <w:rPr>
          <w:rFonts w:ascii="Calibri" w:hAnsi="Calibri" w:cs="Calibri"/>
          <w:color w:val="000000"/>
          <w:highlight w:val="white"/>
          <w:u w:val="single"/>
        </w:rPr>
        <w:t>_____________________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 xml:space="preserve">      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 w:rsidRPr="00184480">
        <w:rPr>
          <w:rFonts w:ascii="Calibri" w:hAnsi="Calibri" w:cs="Calibri"/>
          <w:color w:val="000000"/>
          <w:highlight w:val="white"/>
          <w:lang w:val="en-US"/>
        </w:rPr>
        <w:tab/>
      </w:r>
      <w:r>
        <w:rPr>
          <w:rFonts w:ascii="Calibri" w:hAnsi="Calibri" w:cs="Calibri"/>
          <w:color w:val="000000"/>
          <w:highlight w:val="white"/>
          <w:lang w:val="en-US"/>
        </w:rPr>
        <w:t>T</w:t>
      </w:r>
      <w:proofErr w:type="spellStart"/>
      <w:r>
        <w:rPr>
          <w:rFonts w:ascii="Calibri" w:hAnsi="Calibri" w:cs="Calibri"/>
          <w:color w:val="000000"/>
          <w:highlight w:val="white"/>
        </w:rPr>
        <w:t>rieda</w:t>
      </w:r>
      <w:proofErr w:type="spellEnd"/>
      <w:r>
        <w:rPr>
          <w:rFonts w:ascii="Calibri" w:hAnsi="Calibri" w:cs="Calibri"/>
          <w:color w:val="000000"/>
          <w:highlight w:val="white"/>
        </w:rPr>
        <w:t>:</w:t>
      </w:r>
      <w:r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r>
        <w:rPr>
          <w:rFonts w:ascii="Calibri" w:hAnsi="Calibri" w:cs="Calibri"/>
          <w:color w:val="000000"/>
          <w:highlight w:val="white"/>
          <w:u w:val="single"/>
        </w:rPr>
        <w:t>___________   _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  <w:u w:val="single"/>
        </w:rPr>
      </w:pPr>
      <w:r>
        <w:rPr>
          <w:rFonts w:ascii="Calibri" w:hAnsi="Calibri" w:cs="Calibri"/>
          <w:color w:val="000000"/>
          <w:highlight w:val="white"/>
        </w:rPr>
        <w:t xml:space="preserve">Meno a priezvisko zák. zástupcu  : </w:t>
      </w:r>
      <w:r>
        <w:rPr>
          <w:rFonts w:ascii="Calibri" w:hAnsi="Calibri" w:cs="Calibri"/>
          <w:color w:val="000000"/>
          <w:highlight w:val="white"/>
          <w:u w:val="single"/>
        </w:rPr>
        <w:t>_____________________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 xml:space="preserve">      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 w:rsidRPr="00184480">
        <w:rPr>
          <w:rFonts w:ascii="Calibri" w:hAnsi="Calibri" w:cs="Calibri"/>
          <w:color w:val="000000"/>
          <w:highlight w:val="white"/>
          <w:lang w:val="en-US"/>
        </w:rPr>
        <w:tab/>
      </w:r>
      <w:r>
        <w:rPr>
          <w:rFonts w:ascii="Calibri" w:hAnsi="Calibri" w:cs="Calibri"/>
          <w:color w:val="000000"/>
          <w:highlight w:val="white"/>
          <w:lang w:val="en-US"/>
        </w:rPr>
        <w:t>Tel</w:t>
      </w:r>
      <w:r>
        <w:rPr>
          <w:rFonts w:ascii="Calibri" w:hAnsi="Calibri" w:cs="Calibri"/>
          <w:color w:val="000000"/>
          <w:highlight w:val="white"/>
        </w:rPr>
        <w:t>.číslo</w:t>
      </w:r>
      <w:r>
        <w:rPr>
          <w:rFonts w:ascii="Calibri" w:hAnsi="Calibri" w:cs="Calibri"/>
          <w:color w:val="000000"/>
          <w:highlight w:val="white"/>
          <w:lang w:val="en-US"/>
        </w:rPr>
        <w:t xml:space="preserve">: </w:t>
      </w:r>
      <w:r>
        <w:rPr>
          <w:rFonts w:ascii="Calibri" w:hAnsi="Calibri" w:cs="Calibri"/>
          <w:color w:val="000000"/>
          <w:highlight w:val="white"/>
          <w:u w:val="single"/>
        </w:rPr>
        <w:t>___________</w:t>
      </w:r>
      <w:r>
        <w:rPr>
          <w:rFonts w:ascii="Calibri" w:hAnsi="Calibri" w:cs="Calibri"/>
          <w:color w:val="000000"/>
          <w:highlight w:val="white"/>
        </w:rPr>
        <w:tab/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580" w:right="110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Email zák. zástupcu</w:t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  <w:t xml:space="preserve">      : </w:t>
      </w:r>
      <w:r>
        <w:rPr>
          <w:rFonts w:ascii="Calibri" w:hAnsi="Calibri" w:cs="Calibri"/>
          <w:color w:val="000000"/>
          <w:highlight w:val="white"/>
          <w:u w:val="single"/>
        </w:rPr>
        <w:t>_____________________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 xml:space="preserve">    </w:t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>
        <w:rPr>
          <w:rFonts w:ascii="Calibri" w:hAnsi="Calibri" w:cs="Calibri"/>
          <w:color w:val="000000"/>
          <w:highlight w:val="white"/>
          <w:u w:val="single"/>
          <w:lang w:val="en-US"/>
        </w:rPr>
        <w:tab/>
      </w:r>
      <w:r>
        <w:rPr>
          <w:rFonts w:ascii="Calibri" w:hAnsi="Calibri" w:cs="Calibri"/>
          <w:color w:val="000000"/>
          <w:highlight w:val="white"/>
        </w:rPr>
        <w:tab/>
      </w:r>
      <w:r>
        <w:rPr>
          <w:rFonts w:ascii="Calibri" w:hAnsi="Calibri" w:cs="Calibri"/>
          <w:color w:val="000000"/>
          <w:highlight w:val="white"/>
        </w:rPr>
        <w:tab/>
      </w:r>
    </w:p>
    <w:p w:rsidR="002D1569" w:rsidRPr="002D1569" w:rsidRDefault="002D1569" w:rsidP="002D1569">
      <w:pPr>
        <w:autoSpaceDE w:val="0"/>
        <w:autoSpaceDN w:val="0"/>
        <w:adjustRightInd w:val="0"/>
        <w:spacing w:after="0" w:line="300" w:lineRule="auto"/>
        <w:ind w:left="440" w:right="1100" w:firstLine="140"/>
        <w:jc w:val="both"/>
        <w:rPr>
          <w:rFonts w:ascii="Calibri" w:hAnsi="Calibri" w:cs="Calibri"/>
          <w:color w:val="000000"/>
          <w:sz w:val="16"/>
          <w:szCs w:val="16"/>
          <w:highlight w:val="white"/>
        </w:rPr>
      </w:pPr>
    </w:p>
    <w:p w:rsidR="002D1569" w:rsidRDefault="002D1569" w:rsidP="002D1569">
      <w:pPr>
        <w:autoSpaceDE w:val="0"/>
        <w:autoSpaceDN w:val="0"/>
        <w:adjustRightInd w:val="0"/>
        <w:spacing w:after="0" w:line="300" w:lineRule="auto"/>
        <w:ind w:left="440" w:right="1100" w:firstLine="140"/>
        <w:jc w:val="both"/>
        <w:rPr>
          <w:rFonts w:ascii="Calibri" w:hAnsi="Calibri" w:cs="Calibri"/>
          <w:color w:val="000000"/>
          <w:highlight w:val="white"/>
        </w:rPr>
      </w:pPr>
      <w:r w:rsidRPr="00184480">
        <w:rPr>
          <w:rFonts w:ascii="Calibri" w:hAnsi="Calibri" w:cs="Calibri"/>
          <w:b/>
          <w:color w:val="000000"/>
          <w:highlight w:val="white"/>
        </w:rPr>
        <w:t>Spôsob úhrady</w:t>
      </w:r>
      <w:r>
        <w:rPr>
          <w:rFonts w:ascii="Calibri" w:hAnsi="Calibri" w:cs="Calibri"/>
          <w:color w:val="000000"/>
          <w:highlight w:val="white"/>
        </w:rPr>
        <w:t xml:space="preserve"> : Bankovým prevodom na u. č. </w:t>
      </w:r>
      <w:r>
        <w:rPr>
          <w:rFonts w:ascii="Calibri" w:hAnsi="Calibri" w:cs="Calibri"/>
          <w:b/>
          <w:bCs/>
          <w:color w:val="000000"/>
          <w:highlight w:val="white"/>
        </w:rPr>
        <w:t>SK94 4600 0000 0011 1242 0004</w:t>
      </w:r>
      <w:r>
        <w:rPr>
          <w:rFonts w:ascii="Calibri" w:hAnsi="Calibri" w:cs="Calibri"/>
          <w:color w:val="000000"/>
          <w:highlight w:val="white"/>
        </w:rPr>
        <w:t xml:space="preserve"> (uvádzať aj variabilný symbol, meno žiaka) </w:t>
      </w:r>
    </w:p>
    <w:p w:rsidR="002D1569" w:rsidRDefault="002D1569" w:rsidP="002D1569">
      <w:pPr>
        <w:autoSpaceDE w:val="0"/>
        <w:autoSpaceDN w:val="0"/>
        <w:adjustRightInd w:val="0"/>
        <w:spacing w:after="0" w:line="300" w:lineRule="auto"/>
        <w:ind w:left="1068" w:right="1100" w:hanging="360"/>
        <w:jc w:val="both"/>
        <w:rPr>
          <w:rFonts w:ascii="Calibri" w:hAnsi="Calibri" w:cs="Calibri"/>
          <w:color w:val="000000"/>
          <w:highlight w:val="lightGray"/>
        </w:rPr>
      </w:pPr>
      <w:r>
        <w:rPr>
          <w:rFonts w:ascii="Calibri" w:hAnsi="Calibri" w:cs="Calibri"/>
          <w:color w:val="000000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</w:rPr>
        <w:t>Denný poplatok - stravné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1288" w:right="1000" w:firstLine="128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  <w:u w:val="single"/>
        </w:rPr>
        <w:t xml:space="preserve">Stravníci </w:t>
      </w:r>
      <w:r w:rsidRPr="00184480">
        <w:rPr>
          <w:rFonts w:ascii="Calibri" w:hAnsi="Calibri" w:cs="Calibri"/>
          <w:b/>
          <w:highlight w:val="white"/>
          <w:u w:val="single"/>
        </w:rPr>
        <w:t>MŠ</w:t>
      </w:r>
      <w:r>
        <w:rPr>
          <w:rFonts w:ascii="Calibri" w:hAnsi="Calibri" w:cs="Calibri"/>
          <w:highlight w:val="white"/>
          <w:u w:val="single"/>
        </w:rPr>
        <w:t>: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u w:val="single"/>
        </w:rPr>
        <w:t xml:space="preserve">Stravníci </w:t>
      </w:r>
      <w:r w:rsidRPr="00184480">
        <w:rPr>
          <w:rFonts w:ascii="Calibri" w:hAnsi="Calibri" w:cs="Calibri"/>
          <w:b/>
          <w:highlight w:val="white"/>
          <w:u w:val="single"/>
        </w:rPr>
        <w:t>ZŠ</w:t>
      </w:r>
      <w:r>
        <w:rPr>
          <w:rFonts w:ascii="Calibri" w:hAnsi="Calibri" w:cs="Calibri"/>
          <w:highlight w:val="white"/>
          <w:u w:val="single"/>
        </w:rPr>
        <w:t>:</w:t>
      </w:r>
      <w:r>
        <w:rPr>
          <w:rFonts w:ascii="Calibri" w:hAnsi="Calibri" w:cs="Calibri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  <w:t xml:space="preserve">        Desiata</w:t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</w:rPr>
        <w:t>: 0,38€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</w:rPr>
        <w:t>Obed 1.stupeň: 1,21€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lang w:val="en-US"/>
        </w:rPr>
        <w:t xml:space="preserve">          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1032" w:right="1000" w:firstLine="256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Obed</w:t>
      </w:r>
      <w:r>
        <w:rPr>
          <w:rFonts w:ascii="Calibri" w:hAnsi="Calibri" w:cs="Calibri"/>
          <w:highlight w:val="white"/>
        </w:rPr>
        <w:tab/>
        <w:t>: 0,90€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  <w:lang w:val="en-US"/>
        </w:rPr>
        <w:tab/>
      </w:r>
      <w:r>
        <w:rPr>
          <w:rFonts w:ascii="Calibri" w:hAnsi="Calibri" w:cs="Calibri"/>
          <w:highlight w:val="white"/>
        </w:rPr>
        <w:t>Obed 2.stupeň: 1,30€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00" w:lineRule="auto"/>
        <w:ind w:left="904" w:right="1000" w:firstLine="384"/>
        <w:rPr>
          <w:rFonts w:ascii="Calibri" w:hAnsi="Calibri" w:cs="Calibri"/>
          <w:sz w:val="24"/>
          <w:szCs w:val="24"/>
          <w:highlight w:val="white"/>
          <w:u w:val="single"/>
        </w:rPr>
      </w:pPr>
      <w:r>
        <w:rPr>
          <w:rFonts w:ascii="Calibri" w:hAnsi="Calibri" w:cs="Calibri"/>
          <w:highlight w:val="white"/>
        </w:rPr>
        <w:t>Olovrant</w:t>
      </w:r>
      <w:r>
        <w:rPr>
          <w:rFonts w:ascii="Calibri" w:hAnsi="Calibri" w:cs="Calibri"/>
          <w:highlight w:val="white"/>
        </w:rPr>
        <w:tab/>
        <w:t>: 0,26€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highlight w:val="white"/>
        </w:rPr>
      </w:pP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ab/>
        <w:t xml:space="preserve">       Všeobecné pokyny</w:t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sz w:val="24"/>
          <w:szCs w:val="24"/>
          <w:highlight w:val="lightGray"/>
          <w:lang w:val="en-US"/>
        </w:rPr>
        <w:tab/>
      </w:r>
    </w:p>
    <w:p w:rsidR="002D1569" w:rsidRDefault="002D1569" w:rsidP="002D1569">
      <w:pPr>
        <w:pStyle w:val="Bezriadkovania"/>
        <w:ind w:left="580"/>
        <w:rPr>
          <w:highlight w:val="white"/>
        </w:rPr>
      </w:pPr>
      <w:r>
        <w:rPr>
          <w:highlight w:val="white"/>
        </w:rPr>
        <w:t xml:space="preserve">Platba  sa uhrádza mesačne vopred - </w:t>
      </w:r>
      <w:r>
        <w:rPr>
          <w:highlight w:val="white"/>
          <w:u w:val="single"/>
        </w:rPr>
        <w:t>najneskôr do 15. dňa v mesiaci</w:t>
      </w:r>
      <w:r>
        <w:rPr>
          <w:highlight w:val="white"/>
        </w:rPr>
        <w:t xml:space="preserve">. Odhlásiť, resp. prihlásiť sa na stravu je možné </w:t>
      </w:r>
      <w:r>
        <w:rPr>
          <w:b/>
          <w:bCs/>
          <w:highlight w:val="white"/>
        </w:rPr>
        <w:t>najneskôr do 14:00 hod v predchádzajúci pracovný deň</w:t>
      </w:r>
      <w:r>
        <w:rPr>
          <w:highlight w:val="white"/>
        </w:rPr>
        <w:t xml:space="preserve">: </w:t>
      </w:r>
    </w:p>
    <w:p w:rsidR="002D1569" w:rsidRDefault="002D1569" w:rsidP="002D1569">
      <w:pPr>
        <w:pStyle w:val="Bezriadkovania"/>
        <w:ind w:left="708" w:firstLine="708"/>
        <w:rPr>
          <w:highlight w:val="white"/>
        </w:rPr>
      </w:pPr>
      <w:r>
        <w:rPr>
          <w:highlight w:val="white"/>
        </w:rPr>
        <w:t xml:space="preserve">- telefonicky :     </w:t>
      </w:r>
      <w:r w:rsidRPr="00184480">
        <w:rPr>
          <w:b/>
          <w:highlight w:val="white"/>
        </w:rPr>
        <w:t>0901 705</w:t>
      </w:r>
      <w:r>
        <w:rPr>
          <w:b/>
          <w:highlight w:val="white"/>
        </w:rPr>
        <w:t> </w:t>
      </w:r>
      <w:r w:rsidRPr="00184480">
        <w:rPr>
          <w:b/>
          <w:highlight w:val="white"/>
        </w:rPr>
        <w:t>246</w:t>
      </w:r>
    </w:p>
    <w:p w:rsidR="002D1569" w:rsidRDefault="002D1569" w:rsidP="002D1569">
      <w:pPr>
        <w:pStyle w:val="Bezriadkovania"/>
        <w:ind w:left="708" w:firstLine="708"/>
        <w:rPr>
          <w:highlight w:val="white"/>
          <w:lang w:val="en-US"/>
        </w:rPr>
      </w:pPr>
      <w:r>
        <w:rPr>
          <w:highlight w:val="white"/>
          <w:lang w:val="en-US"/>
        </w:rPr>
        <w:t xml:space="preserve">- </w:t>
      </w:r>
      <w:proofErr w:type="spellStart"/>
      <w:proofErr w:type="gramStart"/>
      <w:r>
        <w:rPr>
          <w:highlight w:val="white"/>
          <w:lang w:val="en-US"/>
        </w:rPr>
        <w:t>emailom</w:t>
      </w:r>
      <w:proofErr w:type="spellEnd"/>
      <w:proofErr w:type="gramEnd"/>
      <w:r>
        <w:rPr>
          <w:highlight w:val="white"/>
          <w:lang w:val="en-US"/>
        </w:rPr>
        <w:tab/>
        <w:t xml:space="preserve">:     </w:t>
      </w:r>
      <w:proofErr w:type="spellStart"/>
      <w:r w:rsidRPr="00184480">
        <w:rPr>
          <w:b/>
          <w:highlight w:val="white"/>
        </w:rPr>
        <w:t>jedalen.oresany</w:t>
      </w:r>
      <w:proofErr w:type="spellEnd"/>
      <w:r w:rsidRPr="00184480">
        <w:rPr>
          <w:b/>
          <w:highlight w:val="white"/>
          <w:lang w:val="en-US"/>
        </w:rPr>
        <w:t>@</w:t>
      </w:r>
      <w:r w:rsidRPr="00184480">
        <w:rPr>
          <w:b/>
          <w:highlight w:val="white"/>
        </w:rPr>
        <w:t>g</w:t>
      </w:r>
      <w:r w:rsidRPr="00184480">
        <w:rPr>
          <w:b/>
          <w:highlight w:val="white"/>
          <w:lang w:val="en-US"/>
        </w:rPr>
        <w:t>mail.sk</w:t>
      </w:r>
    </w:p>
    <w:p w:rsidR="002D1569" w:rsidRDefault="002D1569" w:rsidP="002D1569">
      <w:pPr>
        <w:pStyle w:val="Bezriadkovania"/>
        <w:ind w:left="708" w:firstLine="708"/>
        <w:rPr>
          <w:highlight w:val="white"/>
        </w:rPr>
      </w:pPr>
      <w:r>
        <w:rPr>
          <w:highlight w:val="white"/>
        </w:rPr>
        <w:t xml:space="preserve">- on - </w:t>
      </w:r>
      <w:proofErr w:type="spellStart"/>
      <w:r>
        <w:rPr>
          <w:highlight w:val="white"/>
        </w:rPr>
        <w:t>line</w:t>
      </w:r>
      <w:proofErr w:type="spellEnd"/>
      <w:r>
        <w:rPr>
          <w:highlight w:val="white"/>
        </w:rPr>
        <w:t xml:space="preserve"> na web-stránke školy :   </w:t>
      </w:r>
      <w:r w:rsidRPr="00184480">
        <w:rPr>
          <w:b/>
          <w:highlight w:val="white"/>
        </w:rPr>
        <w:t>www.skoladoresany.edupage.org</w:t>
      </w:r>
      <w:r>
        <w:rPr>
          <w:highlight w:val="white"/>
        </w:rPr>
        <w:t xml:space="preserve"> - v sekcii jedáleň</w:t>
      </w:r>
    </w:p>
    <w:p w:rsidR="002D1569" w:rsidRDefault="002D1569" w:rsidP="002D1569">
      <w:pPr>
        <w:pStyle w:val="Bezriadkovania"/>
        <w:ind w:left="708" w:firstLine="708"/>
        <w:rPr>
          <w:highlight w:val="white"/>
          <w:lang w:val="en-US"/>
        </w:rPr>
      </w:pPr>
      <w:r>
        <w:rPr>
          <w:highlight w:val="white"/>
        </w:rPr>
        <w:t>- osobne ...... v MŠ alebo Školskej jedálne</w:t>
      </w:r>
    </w:p>
    <w:p w:rsidR="002D1569" w:rsidRDefault="002D1569" w:rsidP="002D1569">
      <w:pPr>
        <w:ind w:left="708"/>
        <w:rPr>
          <w:b/>
          <w:bCs/>
          <w:u w:val="single"/>
        </w:rPr>
      </w:pPr>
      <w:r>
        <w:t xml:space="preserve">V prvý  deň  choroby  dieťaťa  je  možné  neodhlásenú  stravu  odobrať  v  čase  od  11:30 od - 13:30hod,    stravník uhrádza plnú výšku príspevku na stravovanie, ktorý je uvedený vyššie pri jednotlivých </w:t>
      </w:r>
      <w:proofErr w:type="spellStart"/>
      <w:r>
        <w:t>kategóriach</w:t>
      </w:r>
      <w:proofErr w:type="spellEnd"/>
      <w:r>
        <w:t xml:space="preserve"> stravníkov. Ďalšie dni neprítomnosti dieťaťa/žiaka na výchovnovzdelávacom procese v škole/ materskej škole je potrebné žiaka/dieťa zo stravovania včas odhlásiť.</w:t>
      </w:r>
    </w:p>
    <w:p w:rsidR="002D1569" w:rsidRDefault="002D1569" w:rsidP="002D1569">
      <w:pPr>
        <w:pStyle w:val="Bezriadkovania"/>
      </w:pPr>
      <w:r>
        <w:t xml:space="preserve">           Svojim podpisom potvrdzujem  a beriem  na vedomie plnú úhradu stravy  podľa  finančného  pásma </w:t>
      </w:r>
    </w:p>
    <w:p w:rsidR="002D1569" w:rsidRDefault="002D1569" w:rsidP="002D1569">
      <w:pPr>
        <w:pStyle w:val="Bezriadkovania"/>
        <w:ind w:firstLine="708"/>
        <w:rPr>
          <w:b/>
          <w:bCs/>
          <w:u w:val="single"/>
        </w:rPr>
      </w:pPr>
      <w:r>
        <w:t xml:space="preserve">stravovacieho  zariadenia,   v prípade  včasného   </w:t>
      </w:r>
      <w:r>
        <w:rPr>
          <w:b/>
          <w:bCs/>
          <w:u w:val="single"/>
        </w:rPr>
        <w:t>neodhlásenia</w:t>
      </w:r>
      <w:r>
        <w:t xml:space="preserve">   stravníka   zo stravy,  alebo </w:t>
      </w:r>
      <w:r>
        <w:rPr>
          <w:b/>
          <w:bCs/>
          <w:u w:val="single"/>
        </w:rPr>
        <w:t xml:space="preserve">neodobratia </w:t>
      </w:r>
    </w:p>
    <w:p w:rsidR="002D1569" w:rsidRDefault="002D1569" w:rsidP="002D1569">
      <w:pPr>
        <w:pStyle w:val="Bezriadkovania"/>
        <w:ind w:firstLine="708"/>
      </w:pPr>
      <w:r>
        <w:t xml:space="preserve">objednanej stravy. </w:t>
      </w:r>
    </w:p>
    <w:p w:rsidR="002D1569" w:rsidRDefault="002D1569" w:rsidP="002D1569">
      <w:pPr>
        <w:pStyle w:val="Bezriadkovania"/>
      </w:pPr>
      <w:r>
        <w:rPr>
          <w:b/>
          <w:bCs/>
        </w:rPr>
        <w:t xml:space="preserve">               Za neodobranú alebo včas neodhlásenú stravu sa finančná ani vecná náhrada neposkytuje. 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color w:val="FFFFFF"/>
          <w:highlight w:val="lightGray"/>
        </w:rPr>
      </w:pP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</w:rPr>
        <w:t>Prehlásenie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  <w:t xml:space="preserve"> </w:t>
      </w:r>
    </w:p>
    <w:p w:rsidR="002D1569" w:rsidRDefault="002D1569" w:rsidP="002D1569">
      <w:pPr>
        <w:autoSpaceDE w:val="0"/>
        <w:autoSpaceDN w:val="0"/>
        <w:adjustRightInd w:val="0"/>
        <w:spacing w:before="100"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       Súčasne svojim podpisom udeľujem svoj súhlas podľa §11 zákona č. 18/2018 Z </w:t>
      </w:r>
      <w:proofErr w:type="spellStart"/>
      <w:r>
        <w:rPr>
          <w:rFonts w:ascii="Calibri" w:hAnsi="Calibri" w:cs="Calibri"/>
          <w:highlight w:val="white"/>
        </w:rPr>
        <w:t>z</w:t>
      </w:r>
      <w:proofErr w:type="spellEnd"/>
      <w:r>
        <w:rPr>
          <w:rFonts w:ascii="Calibri" w:hAnsi="Calibri" w:cs="Calibri"/>
          <w:highlight w:val="white"/>
        </w:rPr>
        <w:t xml:space="preserve">. o ochrane osobných </w:t>
      </w:r>
    </w:p>
    <w:p w:rsidR="002D1569" w:rsidRDefault="002D1569" w:rsidP="002D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údajov v znení neskorších predpisov svoj súhlas so správou, spracovaním a uchovaním svojich  osobných </w:t>
      </w:r>
    </w:p>
    <w:p w:rsidR="002D1569" w:rsidRDefault="002D1569" w:rsidP="002D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údajov  a  údajov  svojho  dieťaťa   za účelom  poskytovania   stravy    v zariadení   školského  stravovania, </w:t>
      </w:r>
    </w:p>
    <w:p w:rsidR="002D1569" w:rsidRDefault="002D1569" w:rsidP="002D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vytvárania databázy stravníkov a k ďalšej spolupráce. Súhlas je daný na dobu nevyhnutnú na dosiahnutie </w:t>
      </w:r>
    </w:p>
    <w:p w:rsidR="002D1569" w:rsidRDefault="002D1569" w:rsidP="002D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účelu   a počas  doby  nevyhnutnej    na archiváciu   (3roky).    Prevádzkovateľ    sa zaväzuje,    že  v zmysle </w:t>
      </w:r>
    </w:p>
    <w:p w:rsidR="002D1569" w:rsidRDefault="002D1569" w:rsidP="002D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ustanovenia   §19 ods.  2  zákona   č. 18/2018 Z. z.   zlikviduje  osobné údaje  dotknutej osoby po uplynutí </w:t>
      </w:r>
    </w:p>
    <w:p w:rsidR="002D1569" w:rsidRDefault="002D1569" w:rsidP="002D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white"/>
          <w:u w:val="single"/>
        </w:rPr>
      </w:pPr>
      <w:r>
        <w:rPr>
          <w:rFonts w:ascii="Calibri" w:hAnsi="Calibri" w:cs="Calibri"/>
          <w:highlight w:val="white"/>
        </w:rPr>
        <w:t xml:space="preserve">stanovenej doby. Podľa § 19 ods.2 </w:t>
      </w:r>
      <w:proofErr w:type="spellStart"/>
      <w:r>
        <w:rPr>
          <w:rFonts w:ascii="Calibri" w:hAnsi="Calibri" w:cs="Calibri"/>
          <w:highlight w:val="white"/>
        </w:rPr>
        <w:t>písm.c</w:t>
      </w:r>
      <w:proofErr w:type="spellEnd"/>
      <w:r>
        <w:rPr>
          <w:rFonts w:ascii="Calibri" w:hAnsi="Calibri" w:cs="Calibri"/>
          <w:highlight w:val="white"/>
        </w:rPr>
        <w:t>. citovaného zákona je ho možné kedykoľvek písomne odvolať.</w:t>
      </w: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highlight w:val="white"/>
          <w:u w:val="single"/>
        </w:rPr>
      </w:pPr>
    </w:p>
    <w:p w:rsidR="002D1569" w:rsidRDefault="002D1569" w:rsidP="002D1569">
      <w:pPr>
        <w:widowControl w:val="0"/>
        <w:autoSpaceDE w:val="0"/>
        <w:autoSpaceDN w:val="0"/>
        <w:adjustRightInd w:val="0"/>
        <w:spacing w:before="100" w:after="0" w:line="360" w:lineRule="auto"/>
        <w:ind w:left="580" w:right="700"/>
        <w:rPr>
          <w:rFonts w:ascii="Calibri" w:hAnsi="Calibri" w:cs="Calibri"/>
          <w:highlight w:val="white"/>
          <w:u w:val="single"/>
        </w:rPr>
      </w:pPr>
    </w:p>
    <w:p w:rsidR="002D1569" w:rsidRDefault="002D1569" w:rsidP="002D1569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highlight w:val="white"/>
        </w:rPr>
        <w:tab/>
        <w:t xml:space="preserve">V </w:t>
      </w:r>
      <w:r>
        <w:rPr>
          <w:rFonts w:ascii="Calibri" w:hAnsi="Calibri" w:cs="Calibri"/>
          <w:highlight w:val="white"/>
          <w:u w:val="single"/>
        </w:rPr>
        <w:t xml:space="preserve">                             </w:t>
      </w:r>
      <w:r>
        <w:rPr>
          <w:rFonts w:ascii="Calibri" w:hAnsi="Calibri" w:cs="Calibri"/>
          <w:highlight w:val="white"/>
          <w:u w:val="single"/>
        </w:rPr>
        <w:tab/>
      </w:r>
      <w:r>
        <w:rPr>
          <w:rFonts w:ascii="Calibri" w:hAnsi="Calibri" w:cs="Calibri"/>
          <w:highlight w:val="white"/>
        </w:rPr>
        <w:tab/>
        <w:t>dátum</w:t>
      </w:r>
      <w:r>
        <w:rPr>
          <w:rFonts w:ascii="Calibri" w:hAnsi="Calibri" w:cs="Calibri"/>
          <w:highlight w:val="white"/>
        </w:rPr>
        <w:tab/>
        <w:t xml:space="preserve">: </w:t>
      </w:r>
      <w:r>
        <w:rPr>
          <w:rFonts w:ascii="Calibri" w:hAnsi="Calibri" w:cs="Calibri"/>
          <w:highlight w:val="white"/>
          <w:u w:val="single"/>
        </w:rPr>
        <w:t xml:space="preserve">                                     </w:t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</w:rPr>
        <w:tab/>
      </w:r>
      <w:r>
        <w:rPr>
          <w:rFonts w:ascii="Calibri" w:hAnsi="Calibri" w:cs="Calibri"/>
          <w:highlight w:val="white"/>
          <w:u w:val="single"/>
        </w:rPr>
        <w:tab/>
      </w:r>
      <w:r>
        <w:rPr>
          <w:rFonts w:ascii="Calibri" w:hAnsi="Calibri" w:cs="Calibri"/>
          <w:highlight w:val="white"/>
          <w:u w:val="single"/>
        </w:rPr>
        <w:tab/>
      </w:r>
      <w:r>
        <w:rPr>
          <w:rFonts w:ascii="Calibri" w:hAnsi="Calibri" w:cs="Calibri"/>
          <w:highlight w:val="white"/>
          <w:u w:val="single"/>
        </w:rPr>
        <w:tab/>
      </w:r>
    </w:p>
    <w:p w:rsidR="002D1569" w:rsidRPr="002D1569" w:rsidRDefault="002D1569" w:rsidP="002D1569"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 w:rsidRPr="002D156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Podpis </w:t>
      </w:r>
      <w:proofErr w:type="spellStart"/>
      <w:r>
        <w:rPr>
          <w:rFonts w:ascii="Calibri" w:hAnsi="Calibri" w:cs="Calibri"/>
        </w:rPr>
        <w:t>zák.zástupcu</w:t>
      </w:r>
      <w:proofErr w:type="spellEnd"/>
    </w:p>
    <w:p w:rsidR="002D1569" w:rsidRPr="002D1569" w:rsidRDefault="002D1569" w:rsidP="00184480"/>
    <w:sectPr w:rsidR="002D1569" w:rsidRPr="002D1569" w:rsidSect="00184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80"/>
    <w:rsid w:val="00184480"/>
    <w:rsid w:val="002A0538"/>
    <w:rsid w:val="002D1569"/>
    <w:rsid w:val="002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2A62"/>
  <w15:chartTrackingRefBased/>
  <w15:docId w15:val="{322917C0-E25F-412A-B44E-B9136FF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448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HPED1118</dc:creator>
  <cp:keywords/>
  <dc:description/>
  <cp:lastModifiedBy>HPED1118</cp:lastModifiedBy>
  <cp:revision>1</cp:revision>
  <cp:lastPrinted>2021-05-20T11:09:00Z</cp:lastPrinted>
  <dcterms:created xsi:type="dcterms:W3CDTF">2021-05-20T10:55:00Z</dcterms:created>
  <dcterms:modified xsi:type="dcterms:W3CDTF">2021-05-20T11:29:00Z</dcterms:modified>
</cp:coreProperties>
</file>