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1F" w:rsidRDefault="00530F1F" w:rsidP="00530F1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Základná umelecká škola, Námestie M.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Pajdušáka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2, Smižany</w:t>
      </w:r>
    </w:p>
    <w:p w:rsidR="00530F1F" w:rsidRDefault="00530F1F" w:rsidP="00530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Riaditeľstvo ZUŠ, Námestie M. </w:t>
      </w:r>
      <w:proofErr w:type="spellStart"/>
      <w:r>
        <w:rPr>
          <w:rFonts w:ascii="Times New Roman" w:hAnsi="Times New Roman"/>
          <w:sz w:val="24"/>
          <w:szCs w:val="24"/>
        </w:rPr>
        <w:t>Pajdušáka</w:t>
      </w:r>
      <w:proofErr w:type="spellEnd"/>
      <w:r>
        <w:rPr>
          <w:rFonts w:ascii="Times New Roman" w:hAnsi="Times New Roman"/>
          <w:sz w:val="24"/>
          <w:szCs w:val="24"/>
        </w:rPr>
        <w:t xml:space="preserve"> 2 v Smižanoch  v súlade s § 5 ods. 2 a 3 vyhlášky č. 324/2008 Z. z. o základnej umeleckej škole v znení vyhlášky č. 245/2011 Z. z. </w:t>
      </w:r>
    </w:p>
    <w:p w:rsidR="00530F1F" w:rsidRDefault="00530F1F" w:rsidP="00530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F1F" w:rsidRDefault="00530F1F" w:rsidP="00530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vyhlasuje prijímacie skúšky</w:t>
      </w:r>
    </w:p>
    <w:p w:rsidR="00530F1F" w:rsidRDefault="00530F1F" w:rsidP="0053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hudobného, výtvarného, tanečného a literárno-dramatického odboru</w:t>
      </w:r>
    </w:p>
    <w:p w:rsidR="00530F1F" w:rsidRPr="0096462F" w:rsidRDefault="00530F1F" w:rsidP="00530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základnej umeleckej školy na školský rok </w:t>
      </w:r>
      <w:r w:rsidRPr="0096462F">
        <w:rPr>
          <w:rFonts w:ascii="Times New Roman" w:hAnsi="Times New Roman"/>
          <w:b/>
          <w:sz w:val="24"/>
          <w:szCs w:val="24"/>
        </w:rPr>
        <w:t>202</w:t>
      </w:r>
      <w:r w:rsidR="008044F2" w:rsidRPr="0096462F">
        <w:rPr>
          <w:rFonts w:ascii="Times New Roman" w:hAnsi="Times New Roman"/>
          <w:b/>
          <w:sz w:val="24"/>
          <w:szCs w:val="24"/>
        </w:rPr>
        <w:t>3</w:t>
      </w:r>
      <w:r w:rsidRPr="0096462F">
        <w:rPr>
          <w:rFonts w:ascii="Times New Roman" w:hAnsi="Times New Roman"/>
          <w:b/>
          <w:sz w:val="24"/>
          <w:szCs w:val="24"/>
        </w:rPr>
        <w:t>/202</w:t>
      </w:r>
      <w:r w:rsidR="008044F2" w:rsidRPr="0096462F">
        <w:rPr>
          <w:rFonts w:ascii="Times New Roman" w:hAnsi="Times New Roman"/>
          <w:b/>
          <w:sz w:val="24"/>
          <w:szCs w:val="24"/>
        </w:rPr>
        <w:t>4</w:t>
      </w:r>
      <w:r w:rsidRPr="0096462F">
        <w:rPr>
          <w:rFonts w:ascii="Times New Roman" w:hAnsi="Times New Roman"/>
          <w:b/>
          <w:sz w:val="24"/>
          <w:szCs w:val="24"/>
        </w:rPr>
        <w:t>.</w:t>
      </w:r>
    </w:p>
    <w:p w:rsidR="00530F1F" w:rsidRDefault="00530F1F" w:rsidP="0053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F1F" w:rsidRDefault="00530F1F" w:rsidP="00530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Termíny konania prijímacích skúšok: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. máj 202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od 14.00 hod. do 17.00 hod.</w:t>
      </w:r>
    </w:p>
    <w:p w:rsidR="00530F1F" w:rsidRDefault="00530F1F" w:rsidP="00530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september 202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od 14.00 hod. do 17.00 hod.</w:t>
      </w:r>
    </w:p>
    <w:p w:rsidR="00530F1F" w:rsidRDefault="00530F1F" w:rsidP="00530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Miesto:</w:t>
      </w:r>
      <w:r>
        <w:rPr>
          <w:rFonts w:ascii="Times New Roman" w:hAnsi="Times New Roman"/>
          <w:sz w:val="24"/>
          <w:szCs w:val="24"/>
        </w:rPr>
        <w:t xml:space="preserve"> budova ZUŠ, Námestie </w:t>
      </w:r>
      <w:proofErr w:type="spellStart"/>
      <w:r>
        <w:rPr>
          <w:rFonts w:ascii="Times New Roman" w:hAnsi="Times New Roman"/>
          <w:sz w:val="24"/>
          <w:szCs w:val="24"/>
        </w:rPr>
        <w:t>M.Pajdušáka</w:t>
      </w:r>
      <w:proofErr w:type="spellEnd"/>
      <w:r>
        <w:rPr>
          <w:rFonts w:ascii="Times New Roman" w:hAnsi="Times New Roman"/>
          <w:sz w:val="24"/>
          <w:szCs w:val="24"/>
        </w:rPr>
        <w:t xml:space="preserve"> 2, Smižany</w:t>
      </w:r>
    </w:p>
    <w:p w:rsidR="00154BBF" w:rsidRDefault="00154BBF" w:rsidP="00660D22">
      <w:pPr>
        <w:rPr>
          <w:rFonts w:ascii="Times New Roman" w:hAnsi="Times New Roman"/>
          <w:sz w:val="24"/>
          <w:szCs w:val="24"/>
        </w:rPr>
      </w:pPr>
      <w:r w:rsidRPr="00154BBF">
        <w:rPr>
          <w:rFonts w:ascii="Times New Roman" w:hAnsi="Times New Roman"/>
          <w:b/>
          <w:sz w:val="24"/>
          <w:szCs w:val="24"/>
        </w:rPr>
        <w:t>Vek pri prijatí žiaka</w:t>
      </w:r>
      <w:r w:rsidR="00660D22">
        <w:rPr>
          <w:rFonts w:ascii="Times New Roman" w:hAnsi="Times New Roman"/>
          <w:b/>
          <w:sz w:val="24"/>
          <w:szCs w:val="24"/>
        </w:rPr>
        <w:t xml:space="preserve">: </w:t>
      </w:r>
      <w:r w:rsidRPr="00154BBF">
        <w:rPr>
          <w:rFonts w:ascii="Times New Roman" w:hAnsi="Times New Roman"/>
          <w:sz w:val="24"/>
          <w:szCs w:val="24"/>
        </w:rPr>
        <w:br/>
        <w:t xml:space="preserve">– Hudobný odbor, </w:t>
      </w:r>
      <w:proofErr w:type="spellStart"/>
      <w:r w:rsidRPr="00154BBF">
        <w:rPr>
          <w:rFonts w:ascii="Times New Roman" w:hAnsi="Times New Roman"/>
          <w:sz w:val="24"/>
          <w:szCs w:val="24"/>
        </w:rPr>
        <w:t>Literárno</w:t>
      </w:r>
      <w:proofErr w:type="spellEnd"/>
      <w:r w:rsidRPr="00154BBF">
        <w:rPr>
          <w:rFonts w:ascii="Times New Roman" w:hAnsi="Times New Roman"/>
          <w:sz w:val="24"/>
          <w:szCs w:val="24"/>
        </w:rPr>
        <w:t xml:space="preserve"> – dramatický odbor 6 rokov,</w:t>
      </w:r>
      <w:r w:rsidRPr="00154BBF">
        <w:rPr>
          <w:rFonts w:ascii="Times New Roman" w:hAnsi="Times New Roman"/>
          <w:sz w:val="24"/>
          <w:szCs w:val="24"/>
        </w:rPr>
        <w:br/>
        <w:t xml:space="preserve">– Výtvarný a </w:t>
      </w:r>
      <w:r>
        <w:rPr>
          <w:rFonts w:ascii="Times New Roman" w:hAnsi="Times New Roman"/>
          <w:sz w:val="24"/>
          <w:szCs w:val="24"/>
        </w:rPr>
        <w:t>T</w:t>
      </w:r>
      <w:r w:rsidRPr="00154BBF">
        <w:rPr>
          <w:rFonts w:ascii="Times New Roman" w:hAnsi="Times New Roman"/>
          <w:sz w:val="24"/>
          <w:szCs w:val="24"/>
        </w:rPr>
        <w:t xml:space="preserve">anečný odbor k </w:t>
      </w:r>
      <w:r w:rsidRPr="00BC4A64">
        <w:rPr>
          <w:rFonts w:ascii="Times New Roman" w:hAnsi="Times New Roman"/>
          <w:b/>
          <w:color w:val="FF0000"/>
          <w:sz w:val="24"/>
          <w:szCs w:val="24"/>
        </w:rPr>
        <w:t>1.1.2023 musí mať 5 rokov</w:t>
      </w:r>
      <w:r w:rsidRPr="00BC4A64">
        <w:rPr>
          <w:rFonts w:ascii="Times New Roman" w:hAnsi="Times New Roman"/>
          <w:color w:val="FF0000"/>
          <w:sz w:val="24"/>
          <w:szCs w:val="24"/>
        </w:rPr>
        <w:t xml:space="preserve"> !</w:t>
      </w:r>
    </w:p>
    <w:p w:rsidR="00660D22" w:rsidRPr="00660D22" w:rsidRDefault="00660D22" w:rsidP="00660D22">
      <w:pPr>
        <w:rPr>
          <w:rStyle w:val="Siln"/>
          <w:b w:val="0"/>
          <w:u w:val="single"/>
          <w:bdr w:val="none" w:sz="0" w:space="0" w:color="auto" w:frame="1"/>
        </w:rPr>
      </w:pPr>
      <w:r w:rsidRPr="00660D22">
        <w:rPr>
          <w:rFonts w:ascii="Times New Roman" w:hAnsi="Times New Roman"/>
          <w:b/>
          <w:sz w:val="24"/>
          <w:szCs w:val="24"/>
        </w:rPr>
        <w:t>Žiaka možno prihlásiť len na jeden odbor v individuálnom vyučovaní (</w:t>
      </w:r>
      <w:proofErr w:type="spellStart"/>
      <w:r w:rsidRPr="00660D22">
        <w:rPr>
          <w:rFonts w:ascii="Times New Roman" w:hAnsi="Times New Roman"/>
          <w:b/>
          <w:sz w:val="24"/>
          <w:szCs w:val="24"/>
        </w:rPr>
        <w:t>t.j.v</w:t>
      </w:r>
      <w:proofErr w:type="spellEnd"/>
      <w:r w:rsidRPr="00660D22">
        <w:rPr>
          <w:rFonts w:ascii="Times New Roman" w:hAnsi="Times New Roman"/>
          <w:b/>
          <w:sz w:val="24"/>
          <w:szCs w:val="24"/>
        </w:rPr>
        <w:t xml:space="preserve"> hudobnom odbore) a len na jeden v skupinovom vyučovaní (TO, VO, LDO)</w:t>
      </w:r>
      <w:r>
        <w:rPr>
          <w:rFonts w:ascii="Times New Roman" w:hAnsi="Times New Roman"/>
          <w:b/>
          <w:sz w:val="24"/>
          <w:szCs w:val="24"/>
        </w:rPr>
        <w:t xml:space="preserve"> !</w:t>
      </w:r>
    </w:p>
    <w:p w:rsidR="00530F1F" w:rsidRDefault="00530F1F" w:rsidP="00530F1F">
      <w:pPr>
        <w:pStyle w:val="Normlnywebov"/>
        <w:shd w:val="clear" w:color="auto" w:fill="FFFFFF"/>
        <w:spacing w:before="0" w:beforeAutospacing="0" w:after="0" w:afterAutospacing="0"/>
        <w:textAlignment w:val="baseline"/>
      </w:pPr>
      <w:r>
        <w:rPr>
          <w:rStyle w:val="Siln"/>
          <w:u w:val="single"/>
          <w:bdr w:val="none" w:sz="0" w:space="0" w:color="auto" w:frame="1"/>
        </w:rPr>
        <w:t xml:space="preserve">Ako sa prihlásiť do ZUŠ, Námestie M. </w:t>
      </w:r>
      <w:proofErr w:type="spellStart"/>
      <w:r>
        <w:rPr>
          <w:rStyle w:val="Siln"/>
          <w:u w:val="single"/>
          <w:bdr w:val="none" w:sz="0" w:space="0" w:color="auto" w:frame="1"/>
        </w:rPr>
        <w:t>Pajdušáka</w:t>
      </w:r>
      <w:proofErr w:type="spellEnd"/>
      <w:r>
        <w:rPr>
          <w:rStyle w:val="Siln"/>
          <w:u w:val="single"/>
          <w:bdr w:val="none" w:sz="0" w:space="0" w:color="auto" w:frame="1"/>
        </w:rPr>
        <w:t xml:space="preserve"> 2, Smižany?</w:t>
      </w:r>
    </w:p>
    <w:p w:rsidR="00530F1F" w:rsidRDefault="00530F1F" w:rsidP="00530F1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</w:pPr>
      <w:r>
        <w:t>Na prijímacie talentové skúšky sa prihlasuje </w:t>
      </w:r>
      <w:r>
        <w:rPr>
          <w:rStyle w:val="Siln"/>
          <w:bdr w:val="none" w:sz="0" w:space="0" w:color="auto" w:frame="1"/>
        </w:rPr>
        <w:t xml:space="preserve">neplnoletý </w:t>
      </w:r>
      <w:r>
        <w:rPr>
          <w:b/>
          <w:bCs/>
        </w:rPr>
        <w:t>uchádzač</w:t>
      </w:r>
      <w:r>
        <w:t xml:space="preserve"> prostredníctvom svojho zákonného zástupcu elektronicky; </w:t>
      </w:r>
      <w:r>
        <w:rPr>
          <w:rStyle w:val="Siln"/>
          <w:bdr w:val="none" w:sz="0" w:space="0" w:color="auto" w:frame="1"/>
        </w:rPr>
        <w:t>plnoletý uchádzač</w:t>
      </w:r>
      <w:r>
        <w:t xml:space="preserve"> sa prihlasuje taktiež elektronicky a to prostredníctvom elektronického formulára, ktorý poskytuje informačný systém pre základné umelecké školy </w:t>
      </w:r>
      <w:proofErr w:type="spellStart"/>
      <w:r>
        <w:t>iZUŠ</w:t>
      </w:r>
      <w:proofErr w:type="spellEnd"/>
      <w:r>
        <w:t>.</w:t>
      </w:r>
    </w:p>
    <w:p w:rsidR="00530F1F" w:rsidRDefault="00530F1F" w:rsidP="00530F1F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Siln"/>
          <w:u w:val="single"/>
          <w:bdr w:val="none" w:sz="0" w:space="0" w:color="auto" w:frame="1"/>
        </w:rPr>
      </w:pPr>
    </w:p>
    <w:p w:rsidR="00530F1F" w:rsidRDefault="00530F1F" w:rsidP="00530F1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b w:val="0"/>
          <w:bCs w:val="0"/>
          <w:bdr w:val="none" w:sz="0" w:space="0" w:color="auto" w:frame="1"/>
        </w:rPr>
      </w:pPr>
      <w:r>
        <w:rPr>
          <w:rStyle w:val="Siln"/>
          <w:b w:val="0"/>
          <w:bCs w:val="0"/>
          <w:bdr w:val="none" w:sz="0" w:space="0" w:color="auto" w:frame="1"/>
        </w:rPr>
        <w:t xml:space="preserve">Elektronickú prihlášku do ZUŠ nájdete na stránke našej školy: </w:t>
      </w:r>
      <w:hyperlink r:id="rId5" w:history="1">
        <w:r>
          <w:rPr>
            <w:rStyle w:val="Hypertextovprepojenie"/>
            <w:color w:val="1F4E79" w:themeColor="accent1" w:themeShade="80"/>
            <w:bdr w:val="none" w:sz="0" w:space="0" w:color="auto" w:frame="1"/>
          </w:rPr>
          <w:t>https://zussmizany.edupage.org/</w:t>
        </w:r>
      </w:hyperlink>
      <w:r>
        <w:rPr>
          <w:rStyle w:val="Siln"/>
          <w:b w:val="0"/>
          <w:bCs w:val="0"/>
          <w:color w:val="1F4E79" w:themeColor="accent1" w:themeShade="80"/>
          <w:bdr w:val="none" w:sz="0" w:space="0" w:color="auto" w:frame="1"/>
        </w:rPr>
        <w:t xml:space="preserve"> </w:t>
      </w:r>
      <w:r>
        <w:rPr>
          <w:rStyle w:val="Siln"/>
          <w:b w:val="0"/>
          <w:bCs w:val="0"/>
          <w:bdr w:val="none" w:sz="0" w:space="0" w:color="auto" w:frame="1"/>
        </w:rPr>
        <w:t xml:space="preserve">v ponuke na ľavej lište kliknutím na záložku </w:t>
      </w:r>
      <w:r>
        <w:rPr>
          <w:rStyle w:val="Siln"/>
          <w:bdr w:val="none" w:sz="0" w:space="0" w:color="auto" w:frame="1"/>
        </w:rPr>
        <w:t>Prijímacie skúšky/Elektronická prihláška</w:t>
      </w:r>
      <w:r>
        <w:rPr>
          <w:rStyle w:val="Siln"/>
          <w:b w:val="0"/>
          <w:bCs w:val="0"/>
          <w:bdr w:val="none" w:sz="0" w:space="0" w:color="auto" w:frame="1"/>
        </w:rPr>
        <w:t xml:space="preserve">. </w:t>
      </w:r>
    </w:p>
    <w:p w:rsidR="00530F1F" w:rsidRDefault="00530F1F" w:rsidP="00530F1F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70C0"/>
        </w:rPr>
      </w:pPr>
      <w:r>
        <w:rPr>
          <w:rStyle w:val="Siln"/>
          <w:b w:val="0"/>
          <w:bCs w:val="0"/>
          <w:bdr w:val="none" w:sz="0" w:space="0" w:color="auto" w:frame="1"/>
        </w:rPr>
        <w:t xml:space="preserve">Alebo jednoducho, kliknutím na nasledujúci </w:t>
      </w:r>
      <w:proofErr w:type="spellStart"/>
      <w:r>
        <w:rPr>
          <w:rStyle w:val="Siln"/>
          <w:b w:val="0"/>
          <w:bCs w:val="0"/>
          <w:bdr w:val="none" w:sz="0" w:space="0" w:color="auto" w:frame="1"/>
        </w:rPr>
        <w:t>link</w:t>
      </w:r>
      <w:proofErr w:type="spellEnd"/>
      <w:r>
        <w:rPr>
          <w:rStyle w:val="Siln"/>
          <w:b w:val="0"/>
          <w:bCs w:val="0"/>
          <w:bdr w:val="none" w:sz="0" w:space="0" w:color="auto" w:frame="1"/>
        </w:rPr>
        <w:t xml:space="preserve">: </w:t>
      </w:r>
      <w:r>
        <w:rPr>
          <w:color w:val="1F4E79" w:themeColor="accent1" w:themeShade="80"/>
          <w:u w:val="single"/>
          <w:shd w:val="clear" w:color="auto" w:fill="FFFFFF"/>
        </w:rPr>
        <w:t>https://www.izus.cz/prihlaska_do_zus/nova/?zus=781</w:t>
      </w:r>
    </w:p>
    <w:p w:rsidR="00530F1F" w:rsidRDefault="00530F1F" w:rsidP="00530F1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272626"/>
        </w:rPr>
      </w:pPr>
      <w:r>
        <w:rPr>
          <w:b/>
          <w:bCs/>
          <w:color w:val="272626"/>
        </w:rPr>
        <w:t>Vyplnenú</w:t>
      </w:r>
      <w:r>
        <w:rPr>
          <w:color w:val="272626"/>
        </w:rPr>
        <w:t xml:space="preserve"> p</w:t>
      </w:r>
      <w:r>
        <w:rPr>
          <w:b/>
          <w:color w:val="272626"/>
        </w:rPr>
        <w:t>rihlášku je potrebné vytlačiť a podpísať a priniesť so sebou  na prijímacie skúšky</w:t>
      </w:r>
      <w:r>
        <w:rPr>
          <w:color w:val="272626"/>
        </w:rPr>
        <w:t>.</w:t>
      </w:r>
    </w:p>
    <w:p w:rsidR="00530F1F" w:rsidRDefault="00530F1F" w:rsidP="00530F1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bdr w:val="none" w:sz="0" w:space="0" w:color="auto" w:frame="1"/>
        </w:rPr>
      </w:pPr>
    </w:p>
    <w:p w:rsidR="00530F1F" w:rsidRDefault="00530F1F" w:rsidP="00530F1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Siln"/>
          <w:color w:val="FF0000"/>
          <w:u w:val="single"/>
          <w:bdr w:val="none" w:sz="0" w:space="0" w:color="auto" w:frame="1"/>
        </w:rPr>
        <w:t>Upozornenie:</w:t>
      </w:r>
      <w:r>
        <w:rPr>
          <w:color w:val="FF0000"/>
        </w:rPr>
        <w:t> </w:t>
      </w:r>
      <w:r>
        <w:t xml:space="preserve">tým, že uchádzač odošle vyplnenú prihlášku cez informačný systém </w:t>
      </w:r>
      <w:proofErr w:type="spellStart"/>
      <w:r>
        <w:t>iZUŠ</w:t>
      </w:r>
      <w:proofErr w:type="spellEnd"/>
      <w:r>
        <w:t>, nestáva sa automaticky žiakom školy. Žiakom školy sa stane po prijatí na štúdium na základe úspešných prijímacích talentových skúšok a vydaní Rozhodnutia o prijatí na štúdium.</w:t>
      </w:r>
    </w:p>
    <w:p w:rsidR="00530F1F" w:rsidRPr="00E32E19" w:rsidRDefault="00530F1F" w:rsidP="00530F1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Siln"/>
          <w:b w:val="0"/>
          <w:bdr w:val="none" w:sz="0" w:space="0" w:color="auto" w:frame="1"/>
        </w:rPr>
        <w:t>V deň konania</w:t>
      </w:r>
      <w:r>
        <w:t> talentových skúšok </w:t>
      </w:r>
      <w:r>
        <w:rPr>
          <w:rStyle w:val="Siln"/>
          <w:bdr w:val="none" w:sz="0" w:space="0" w:color="auto" w:frame="1"/>
        </w:rPr>
        <w:t>príďte v čase medzi 14.00 h a 17.00 h</w:t>
      </w:r>
      <w:r>
        <w:t>, prihláste sa vo vstupnom vestibule školy našim organizačným pracovníkom a vyčkajte, kým bude uchádzač vyzvaný k účasti na skúške.</w:t>
      </w:r>
      <w:r>
        <w:rPr>
          <w:rStyle w:val="Siln"/>
        </w:rPr>
        <w:t xml:space="preserve"> </w:t>
      </w:r>
      <w:r>
        <w:rPr>
          <w:rStyle w:val="Siln"/>
          <w:b w:val="0"/>
        </w:rPr>
        <w:t>Vstup do budovy ZUŠ bude možný podľa aktuálnych epidemiologických opatrení pre školy.</w:t>
      </w:r>
      <w:r>
        <w:rPr>
          <w:rStyle w:val="Siln"/>
        </w:rPr>
        <w:t xml:space="preserve"> </w:t>
      </w:r>
      <w:r w:rsidR="00E32E19" w:rsidRPr="00E32E19">
        <w:t>Bližšie informácie budú priebežne zverejnené na našej web stránke, v</w:t>
      </w:r>
      <w:r w:rsidR="00E32E19">
        <w:t xml:space="preserve"> mesačníku </w:t>
      </w:r>
      <w:proofErr w:type="spellStart"/>
      <w:r w:rsidR="00E32E19">
        <w:t>Smižiansky</w:t>
      </w:r>
      <w:proofErr w:type="spellEnd"/>
      <w:r w:rsidR="00E32E19">
        <w:t xml:space="preserve"> hlásnik v mesiaci apríl</w:t>
      </w:r>
      <w:r w:rsidR="0097108A">
        <w:t xml:space="preserve"> 202</w:t>
      </w:r>
      <w:r w:rsidR="005F7C60">
        <w:t>3</w:t>
      </w:r>
      <w:r w:rsidR="00E32E19">
        <w:t xml:space="preserve">. </w:t>
      </w:r>
    </w:p>
    <w:p w:rsidR="00530F1F" w:rsidRDefault="00530F1F" w:rsidP="00530F1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bdr w:val="none" w:sz="0" w:space="0" w:color="auto" w:frame="1"/>
        </w:rPr>
      </w:pPr>
    </w:p>
    <w:p w:rsidR="00530F1F" w:rsidRDefault="00530F1F" w:rsidP="00530F1F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Siln"/>
          <w:u w:val="single"/>
          <w:bdr w:val="none" w:sz="0" w:space="0" w:color="auto" w:frame="1"/>
        </w:rPr>
      </w:pPr>
      <w:r>
        <w:rPr>
          <w:rStyle w:val="Siln"/>
          <w:u w:val="single"/>
          <w:bdr w:val="none" w:sz="0" w:space="0" w:color="auto" w:frame="1"/>
        </w:rPr>
        <w:t>Požiadavky na prijatie</w:t>
      </w:r>
    </w:p>
    <w:p w:rsidR="00530F1F" w:rsidRDefault="00530F1F" w:rsidP="00530F1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Preštudujte si pozorne nasledujúci dokument, aby ste boli pripravení na podmienky, ktoré sú kritériom pri posudzovaní prijímania uchádzača na štúdium. (nájdete na </w:t>
      </w:r>
      <w:hyperlink r:id="rId6" w:history="1">
        <w:r>
          <w:rPr>
            <w:rStyle w:val="Hypertextovprepojenie"/>
            <w:bdr w:val="none" w:sz="0" w:space="0" w:color="auto" w:frame="1"/>
          </w:rPr>
          <w:t>https://zussmizany.edupage.org/</w:t>
        </w:r>
      </w:hyperlink>
      <w:r>
        <w:rPr>
          <w:rStyle w:val="Hypertextovprepojenie"/>
          <w:color w:val="1F4E79" w:themeColor="accent1" w:themeShade="80"/>
          <w:bdr w:val="none" w:sz="0" w:space="0" w:color="auto" w:frame="1"/>
        </w:rPr>
        <w:t xml:space="preserve"> </w:t>
      </w:r>
      <w:r>
        <w:rPr>
          <w:rStyle w:val="Hypertextovprepojenie"/>
          <w:color w:val="auto"/>
          <w:u w:val="none"/>
          <w:bdr w:val="none" w:sz="0" w:space="0" w:color="auto" w:frame="1"/>
        </w:rPr>
        <w:t xml:space="preserve">- naľavo: </w:t>
      </w:r>
      <w:r>
        <w:rPr>
          <w:rStyle w:val="Hypertextovprepojenie"/>
          <w:b/>
          <w:bCs/>
          <w:color w:val="auto"/>
          <w:u w:val="none"/>
          <w:bdr w:val="none" w:sz="0" w:space="0" w:color="auto" w:frame="1"/>
        </w:rPr>
        <w:t>Prijímacie skúšky/Kritériá prijatia</w:t>
      </w:r>
      <w:r>
        <w:rPr>
          <w:rStyle w:val="Hypertextovprepojenie"/>
          <w:color w:val="auto"/>
          <w:u w:val="none"/>
          <w:bdr w:val="none" w:sz="0" w:space="0" w:color="auto" w:frame="1"/>
        </w:rPr>
        <w:t>)</w:t>
      </w:r>
    </w:p>
    <w:p w:rsidR="00530F1F" w:rsidRDefault="00530F1F" w:rsidP="00530F1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</w:pPr>
      <w:r>
        <w:br/>
        <w:t xml:space="preserve">ZUŠ poskytuje základné umelecké vzdelanie, pripravuje na štúdium odborov vzdelávania umeleckého zamerania v stredných školách a v konzervatóriách; pripravuje aj na štúdium na vysokých školách s pedagogickým alebo umeleckým zameraním. </w:t>
      </w:r>
    </w:p>
    <w:p w:rsidR="00530F1F" w:rsidRDefault="00530F1F" w:rsidP="00530F1F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530F1F" w:rsidRDefault="00530F1F" w:rsidP="00530F1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Podmienky prijatia</w:t>
      </w:r>
    </w:p>
    <w:p w:rsidR="00530F1F" w:rsidRDefault="00530F1F" w:rsidP="00530F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Podmienkou prijatia na štúdium je úspešné vykonanie prijímacej skúšky vo zvolenom odbore.</w:t>
      </w:r>
    </w:p>
    <w:p w:rsidR="00530F1F" w:rsidRDefault="00530F1F" w:rsidP="00530F1F">
      <w:pPr>
        <w:pStyle w:val="zvyrazneni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O prijatí na štúdium rozhoduje riaditeľka školy na základe úspešného vykonania prijímacích skúšok pred trojčlennou komisiou. </w:t>
      </w:r>
      <w:r>
        <w:rPr>
          <w:bCs/>
          <w:color w:val="000000" w:themeColor="text1"/>
        </w:rPr>
        <w:t xml:space="preserve">Je potrebné sledovať webovú stránku školy, kde budú zverejnené výsledky prijímacích skúšok. </w:t>
      </w:r>
      <w:r>
        <w:rPr>
          <w:color w:val="000000" w:themeColor="text1"/>
        </w:rPr>
        <w:t xml:space="preserve">Žiak, resp. zákonný zástupca si musí </w:t>
      </w:r>
      <w:r>
        <w:rPr>
          <w:b/>
          <w:color w:val="000000" w:themeColor="text1"/>
        </w:rPr>
        <w:t xml:space="preserve">rozhodnutie </w:t>
      </w:r>
      <w:r>
        <w:rPr>
          <w:color w:val="000000" w:themeColor="text1"/>
        </w:rPr>
        <w:t xml:space="preserve">o prijatí, resp. neprijatí prísť prevziať osobne do </w:t>
      </w:r>
      <w:r>
        <w:rPr>
          <w:b/>
          <w:color w:val="000000" w:themeColor="text1"/>
        </w:rPr>
        <w:t>2</w:t>
      </w:r>
      <w:r w:rsidR="00A81077">
        <w:rPr>
          <w:b/>
          <w:color w:val="000000" w:themeColor="text1"/>
        </w:rPr>
        <w:t>4</w:t>
      </w:r>
      <w:r>
        <w:rPr>
          <w:b/>
          <w:color w:val="000000" w:themeColor="text1"/>
        </w:rPr>
        <w:t>. 06. 202</w:t>
      </w:r>
      <w:r w:rsidR="00A81077">
        <w:rPr>
          <w:b/>
          <w:color w:val="000000" w:themeColor="text1"/>
        </w:rPr>
        <w:t>4</w:t>
      </w:r>
      <w:r>
        <w:rPr>
          <w:color w:val="000000" w:themeColor="text1"/>
        </w:rPr>
        <w:t xml:space="preserve">. </w:t>
      </w:r>
    </w:p>
    <w:p w:rsidR="00530F1F" w:rsidRDefault="00530F1F" w:rsidP="00530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F1F" w:rsidRDefault="00530F1F" w:rsidP="00530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prípravného štúdia</w:t>
      </w:r>
      <w:r>
        <w:rPr>
          <w:rFonts w:ascii="Times New Roman" w:hAnsi="Times New Roman"/>
          <w:sz w:val="24"/>
          <w:szCs w:val="24"/>
        </w:rPr>
        <w:t xml:space="preserve"> prijíma riaditeľka školy žiakov na základe posúdenia predpokladov na štúdium vo zvolenom umeleckom odbore. Po skončení prípravného štúdia nevzniká žiakovi nárok na prijatie do základného štúdia. </w:t>
      </w:r>
    </w:p>
    <w:p w:rsidR="00530F1F" w:rsidRDefault="00530F1F" w:rsidP="00530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základného štúdia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 štúdia pre dospelých</w:t>
      </w:r>
      <w:r>
        <w:rPr>
          <w:rFonts w:ascii="Times New Roman" w:hAnsi="Times New Roman"/>
          <w:sz w:val="24"/>
          <w:szCs w:val="24"/>
        </w:rPr>
        <w:t xml:space="preserve"> prijíma riaditeľka školy žiakov na základe výsledkov talentovej skúšky, pričom môže prijať aj nadaných žiakov, ktorí nedosiahli alebo prekročili vek odporúčaný v učebnom pláne umeleckého odboru alebo študijného zamerania.</w:t>
      </w:r>
    </w:p>
    <w:p w:rsidR="00530F1F" w:rsidRDefault="00530F1F" w:rsidP="00530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posúdenie študijných predpokladov uchádzača o prijatie na štúdium pre každý umelecký odbor a študijné zameranie zriaďuje riaditeľ školy trojčlennú prijímaciu komisiu. </w:t>
      </w:r>
    </w:p>
    <w:p w:rsidR="00530F1F" w:rsidRDefault="00530F1F" w:rsidP="00530F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Štúdium je rozdelené:</w:t>
      </w:r>
    </w:p>
    <w:p w:rsidR="00530F1F" w:rsidRDefault="00530F1F" w:rsidP="00530F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prípravné štúdium – jednoročné (pre žiakov 1. ročníka základnej školy</w:t>
      </w:r>
      <w:r w:rsidR="00BE0472">
        <w:rPr>
          <w:rFonts w:ascii="Times New Roman" w:hAnsi="Times New Roman"/>
          <w:sz w:val="24"/>
          <w:szCs w:val="24"/>
        </w:rPr>
        <w:t xml:space="preserve"> od 6 rokov</w:t>
      </w:r>
      <w:r>
        <w:rPr>
          <w:rFonts w:ascii="Times New Roman" w:hAnsi="Times New Roman"/>
          <w:sz w:val="24"/>
          <w:szCs w:val="24"/>
        </w:rPr>
        <w:t>)</w:t>
      </w:r>
    </w:p>
    <w:p w:rsidR="00530F1F" w:rsidRDefault="00530F1F" w:rsidP="00530F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prípravné štúdium – dvojročné (pre deti materských škôl od 5 rokov</w:t>
      </w:r>
      <w:r w:rsidR="00BE0472">
        <w:rPr>
          <w:rFonts w:ascii="Times New Roman" w:hAnsi="Times New Roman"/>
          <w:sz w:val="24"/>
          <w:szCs w:val="24"/>
        </w:rPr>
        <w:t xml:space="preserve"> k 1.1.202</w:t>
      </w:r>
      <w:r w:rsidR="00E32E1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530F1F" w:rsidRDefault="00530F1F" w:rsidP="00530F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základné štúdium na I. stupni trvá 8 rokov a delí sa na primárny stupeň (4roky) a nižší sekundárny stupeň (4 roky)</w:t>
      </w:r>
    </w:p>
    <w:p w:rsidR="00530F1F" w:rsidRDefault="00530F1F" w:rsidP="00530F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základné štúdium na II. stupni trvá 4 roky</w:t>
      </w:r>
    </w:p>
    <w:p w:rsidR="00530F1F" w:rsidRDefault="00530F1F" w:rsidP="00530F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štúdium pre dospelých trvá 4 roky</w:t>
      </w:r>
    </w:p>
    <w:p w:rsidR="00530F1F" w:rsidRDefault="00530F1F" w:rsidP="00530F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F1F" w:rsidRDefault="00530F1F" w:rsidP="00530F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Prijímacie skúšky v uvedených termínoch sa konajú:</w:t>
      </w:r>
    </w:p>
    <w:p w:rsidR="00530F1F" w:rsidRDefault="00530F1F" w:rsidP="00530F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0F1F" w:rsidRDefault="00530F1F" w:rsidP="00530F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hudobnom, výtvarnom, tanečnom a literárno-dramatickom odbore do:</w:t>
      </w:r>
    </w:p>
    <w:p w:rsidR="00530F1F" w:rsidRDefault="00530F1F" w:rsidP="00530F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prípravného štúdia</w:t>
      </w:r>
    </w:p>
    <w:p w:rsidR="00530F1F" w:rsidRDefault="00530F1F" w:rsidP="00530F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základného štúdia</w:t>
      </w:r>
    </w:p>
    <w:p w:rsidR="00530F1F" w:rsidRDefault="00530F1F" w:rsidP="00530F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štúdia pre dospelých</w:t>
      </w:r>
    </w:p>
    <w:p w:rsidR="00530F1F" w:rsidRDefault="00530F1F" w:rsidP="00530F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F1F" w:rsidRDefault="00530F1F" w:rsidP="00530F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hudobnom odbore do týchto zameraní:</w:t>
      </w:r>
    </w:p>
    <w:p w:rsidR="00530F1F" w:rsidRDefault="00530F1F" w:rsidP="00530F1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Hra na hudobnom nástroji (pre žiakov ZŠ od 2. ročníka, študentov SŠ, poslucháčov VŠ)</w:t>
      </w:r>
    </w:p>
    <w:p w:rsidR="00530F1F" w:rsidRDefault="00530F1F" w:rsidP="00530F1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 na klavíri, na organe</w:t>
      </w:r>
    </w:p>
    <w:p w:rsidR="00530F1F" w:rsidRDefault="00530F1F" w:rsidP="00530F1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Hra na strunových nástrojoch: na husliach, </w:t>
      </w:r>
      <w:r w:rsidR="002A5288">
        <w:rPr>
          <w:rFonts w:ascii="Times New Roman" w:hAnsi="Times New Roman"/>
          <w:sz w:val="24"/>
          <w:szCs w:val="24"/>
        </w:rPr>
        <w:t xml:space="preserve">viola, </w:t>
      </w:r>
      <w:r>
        <w:rPr>
          <w:rFonts w:ascii="Times New Roman" w:hAnsi="Times New Roman"/>
          <w:sz w:val="24"/>
          <w:szCs w:val="24"/>
        </w:rPr>
        <w:t>hra na kontrabase, na cimbale, na gitare, na elektrickej gitare</w:t>
      </w:r>
    </w:p>
    <w:p w:rsidR="00530F1F" w:rsidRDefault="00530F1F" w:rsidP="00530F1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Hra na dychových nástrojoch: </w:t>
      </w:r>
      <w:proofErr w:type="spellStart"/>
      <w:r>
        <w:rPr>
          <w:rFonts w:ascii="Times New Roman" w:hAnsi="Times New Roman"/>
          <w:sz w:val="24"/>
          <w:szCs w:val="24"/>
        </w:rPr>
        <w:t>zobcovej</w:t>
      </w:r>
      <w:proofErr w:type="spellEnd"/>
      <w:r>
        <w:rPr>
          <w:rFonts w:ascii="Times New Roman" w:hAnsi="Times New Roman"/>
          <w:sz w:val="24"/>
          <w:szCs w:val="24"/>
        </w:rPr>
        <w:t xml:space="preserve"> flaute, priečnej flaute, klarinete, trúbke, saxofóne</w:t>
      </w:r>
    </w:p>
    <w:p w:rsidR="00530F1F" w:rsidRDefault="00530F1F" w:rsidP="00530F1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 na akordeóne</w:t>
      </w:r>
    </w:p>
    <w:p w:rsidR="00530F1F" w:rsidRDefault="00530F1F" w:rsidP="00530F1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 na bicích nástrojoch</w:t>
      </w:r>
    </w:p>
    <w:p w:rsidR="00530F1F" w:rsidRDefault="00530F1F" w:rsidP="00530F1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Spev </w:t>
      </w:r>
    </w:p>
    <w:p w:rsidR="00530F1F" w:rsidRDefault="00530F1F" w:rsidP="00530F1F">
      <w:pPr>
        <w:pStyle w:val="PredformtovanHTM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530F1F" w:rsidRDefault="00530F1F" w:rsidP="00530F1F">
      <w:pPr>
        <w:pStyle w:val="PredformtovanHTM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Marcela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Maniaková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530F1F" w:rsidRDefault="00530F1F" w:rsidP="0053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hAnsi="Arial Black"/>
          <w:sz w:val="28"/>
          <w:szCs w:val="28"/>
        </w:rPr>
      </w:pPr>
    </w:p>
    <w:p w:rsidR="00530F1F" w:rsidRDefault="00530F1F" w:rsidP="0053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hAnsi="Arial Black"/>
          <w:sz w:val="28"/>
          <w:szCs w:val="28"/>
        </w:rPr>
      </w:pPr>
    </w:p>
    <w:p w:rsidR="00E1471F" w:rsidRDefault="00530F1F" w:rsidP="0096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/>
          <w:sz w:val="24"/>
          <w:szCs w:val="24"/>
        </w:rPr>
        <w:t xml:space="preserve">-----------------------------------------------------------------------------------------------------------------Základná umelecká škola Smižany Tel: +421 53 4297990 IČO: </w:t>
      </w:r>
      <w:r>
        <w:rPr>
          <w:rFonts w:ascii="Times New Roman" w:hAnsi="Times New Roman"/>
          <w:bCs/>
          <w:color w:val="2F2F2F"/>
          <w:sz w:val="24"/>
          <w:szCs w:val="24"/>
          <w:shd w:val="clear" w:color="auto" w:fill="FFFFFF"/>
        </w:rPr>
        <w:t>42104301</w:t>
      </w:r>
      <w:r>
        <w:rPr>
          <w:rFonts w:ascii="Times New Roman" w:hAnsi="Times New Roman"/>
          <w:sz w:val="24"/>
          <w:szCs w:val="24"/>
        </w:rPr>
        <w:t xml:space="preserve"> Námestie M. </w:t>
      </w:r>
      <w:proofErr w:type="spellStart"/>
      <w:r>
        <w:rPr>
          <w:rFonts w:ascii="Times New Roman" w:hAnsi="Times New Roman"/>
          <w:sz w:val="24"/>
          <w:szCs w:val="24"/>
        </w:rPr>
        <w:t>Pajdušáka</w:t>
      </w:r>
      <w:proofErr w:type="spellEnd"/>
      <w:r>
        <w:rPr>
          <w:rFonts w:ascii="Times New Roman" w:hAnsi="Times New Roman"/>
          <w:sz w:val="24"/>
          <w:szCs w:val="24"/>
        </w:rPr>
        <w:t xml:space="preserve"> 2, 053 11, Smižany, </w:t>
      </w:r>
      <w:hyperlink r:id="rId7" w:history="1">
        <w:r>
          <w:rPr>
            <w:rStyle w:val="Hypertextovprepojenie"/>
            <w:rFonts w:ascii="Times New Roman" w:hAnsi="Times New Roman"/>
            <w:sz w:val="24"/>
            <w:szCs w:val="24"/>
          </w:rPr>
          <w:t>www.zussmizany.edupage.org</w:t>
        </w:r>
      </w:hyperlink>
      <w:r>
        <w:rPr>
          <w:rFonts w:ascii="Times New Roman" w:hAnsi="Times New Roman"/>
          <w:sz w:val="24"/>
          <w:szCs w:val="24"/>
        </w:rPr>
        <w:t>, email: zus@smizanyzus.sk</w:t>
      </w:r>
      <w:bookmarkStart w:id="0" w:name="_GoBack"/>
      <w:bookmarkEnd w:id="0"/>
    </w:p>
    <w:sectPr w:rsidR="00E1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767"/>
    <w:multiLevelType w:val="hybridMultilevel"/>
    <w:tmpl w:val="A05698FA"/>
    <w:lvl w:ilvl="0" w:tplc="819A6B9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E515B"/>
    <w:multiLevelType w:val="hybridMultilevel"/>
    <w:tmpl w:val="8C6EBEF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770FC4"/>
    <w:multiLevelType w:val="hybridMultilevel"/>
    <w:tmpl w:val="FD2AD8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2F1089"/>
    <w:multiLevelType w:val="hybridMultilevel"/>
    <w:tmpl w:val="7A466832"/>
    <w:lvl w:ilvl="0" w:tplc="DD163B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7D25FD"/>
    <w:multiLevelType w:val="hybridMultilevel"/>
    <w:tmpl w:val="AFB42A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22"/>
    <w:rsid w:val="00154BBF"/>
    <w:rsid w:val="002A5288"/>
    <w:rsid w:val="00530F1F"/>
    <w:rsid w:val="005F7C60"/>
    <w:rsid w:val="00660D22"/>
    <w:rsid w:val="008044F2"/>
    <w:rsid w:val="0096462F"/>
    <w:rsid w:val="0097108A"/>
    <w:rsid w:val="00A81077"/>
    <w:rsid w:val="00BC4A64"/>
    <w:rsid w:val="00BE0472"/>
    <w:rsid w:val="00E1471F"/>
    <w:rsid w:val="00E32E19"/>
    <w:rsid w:val="00EE4652"/>
    <w:rsid w:val="00E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8185D-FE76-4014-A861-6D734FF5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0F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30F1F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30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30F1F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30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zvyrazneni">
    <w:name w:val="zvyrazneni"/>
    <w:basedOn w:val="Normlny"/>
    <w:uiPriority w:val="99"/>
    <w:semiHidden/>
    <w:rsid w:val="00530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30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ssmizany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ussmizany.edupage.org/" TargetMode="External"/><Relationship Id="rId5" Type="http://schemas.openxmlformats.org/officeDocument/2006/relationships/hyperlink" Target="https://zussmizany.edupag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13</cp:revision>
  <dcterms:created xsi:type="dcterms:W3CDTF">2022-11-08T12:22:00Z</dcterms:created>
  <dcterms:modified xsi:type="dcterms:W3CDTF">2022-11-08T12:33:00Z</dcterms:modified>
</cp:coreProperties>
</file>